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160" w:line="259" w:lineRule="auto"/>
        <w:rPr>
          <w:rFonts w:ascii="Nirmala UI" w:cs="Nirmala UI" w:eastAsia="Nirmala UI" w:hAnsi="Nirmala UI"/>
          <w:b w:val="1"/>
        </w:rPr>
      </w:pPr>
      <w:r w:rsidDel="00000000" w:rsidR="00000000" w:rsidRPr="00000000">
        <w:rPr>
          <w:rFonts w:ascii="Nirmala UI" w:cs="Nirmala UI" w:eastAsia="Nirmala UI" w:hAnsi="Nirmala UI"/>
          <w:b w:val="1"/>
          <w:rtl w:val="0"/>
        </w:rPr>
        <w:t xml:space="preserve">దైనందిన సమీక్ష , ఐదవ రోజు (5 డిసెంబర్ 2023)</w:t>
      </w:r>
    </w:p>
    <w:p w:rsidR="00000000" w:rsidDel="00000000" w:rsidP="00000000" w:rsidRDefault="00000000" w:rsidRPr="00000000" w14:paraId="00000003">
      <w:pPr>
        <w:jc w:val="both"/>
        <w:rPr/>
      </w:pPr>
      <w:r w:rsidDel="00000000" w:rsidR="00000000" w:rsidRPr="00000000">
        <w:rPr>
          <w:rtl w:val="0"/>
        </w:rPr>
        <w:t xml:space="preserve">COP28</w:t>
      </w:r>
      <w:r w:rsidDel="00000000" w:rsidR="00000000" w:rsidRPr="00000000">
        <w:rPr>
          <w:rFonts w:ascii="Gautami" w:cs="Gautami" w:eastAsia="Gautami" w:hAnsi="Gautami"/>
          <w:rtl w:val="0"/>
        </w:rPr>
        <w:t xml:space="preserve"> ప్రెసిడెన్సీ ఆర్థిక</w:t>
      </w:r>
      <w:r w:rsidDel="00000000" w:rsidR="00000000" w:rsidRPr="00000000">
        <w:rPr>
          <w:rtl w:val="0"/>
        </w:rPr>
        <w:t xml:space="preserve">, </w:t>
      </w:r>
      <w:r w:rsidDel="00000000" w:rsidR="00000000" w:rsidRPr="00000000">
        <w:rPr>
          <w:rFonts w:ascii="Gautami" w:cs="Gautami" w:eastAsia="Gautami" w:hAnsi="Gautami"/>
          <w:rtl w:val="0"/>
        </w:rPr>
        <w:t xml:space="preserve">వాణిజ్యం</w:t>
      </w:r>
      <w:r w:rsidDel="00000000" w:rsidR="00000000" w:rsidRPr="00000000">
        <w:rPr>
          <w:rtl w:val="0"/>
        </w:rPr>
        <w:t xml:space="preserve">, </w:t>
      </w:r>
      <w:r w:rsidDel="00000000" w:rsidR="00000000" w:rsidRPr="00000000">
        <w:rPr>
          <w:rFonts w:ascii="Gautami" w:cs="Gautami" w:eastAsia="Gautami" w:hAnsi="Gautami"/>
          <w:rtl w:val="0"/>
        </w:rPr>
        <w:t xml:space="preserve">లింగ సమానత్వం మరియు జవాబుదారీతనంతో సహా </w:t>
      </w:r>
      <w:r w:rsidDel="00000000" w:rsidR="00000000" w:rsidRPr="00000000">
        <w:rPr>
          <w:rtl w:val="0"/>
        </w:rPr>
        <w:t xml:space="preserve">4</w:t>
      </w:r>
      <w:r w:rsidDel="00000000" w:rsidR="00000000" w:rsidRPr="00000000">
        <w:rPr>
          <w:rFonts w:ascii="Gautami" w:cs="Gautami" w:eastAsia="Gautami" w:hAnsi="Gautami"/>
          <w:rtl w:val="0"/>
        </w:rPr>
        <w:t xml:space="preserve"> నుండి </w:t>
      </w:r>
      <w:r w:rsidDel="00000000" w:rsidR="00000000" w:rsidRPr="00000000">
        <w:rPr>
          <w:rtl w:val="0"/>
        </w:rPr>
        <w:t xml:space="preserve">5 అంశాలు చర్చకు వచ్చాయి.  </w:t>
      </w:r>
      <w:r w:rsidDel="00000000" w:rsidR="00000000" w:rsidRPr="00000000">
        <w:rPr>
          <w:rFonts w:ascii="Gautami" w:cs="Gautami" w:eastAsia="Gautami" w:hAnsi="Gautami"/>
          <w:rtl w:val="0"/>
        </w:rPr>
        <w:t xml:space="preserve">అంతిమంగా ఆర్థిక సంబంధిత అంశం పై ప్రధానంగా   చర్చ జరిగింది. </w:t>
      </w:r>
      <w:r w:rsidDel="00000000" w:rsidR="00000000" w:rsidRPr="00000000">
        <w:rPr>
          <w:rtl w:val="0"/>
        </w:rPr>
        <w:t xml:space="preserve">UAE, </w:t>
      </w:r>
      <w:r w:rsidDel="00000000" w:rsidR="00000000" w:rsidRPr="00000000">
        <w:rPr>
          <w:rFonts w:ascii="Gautami" w:cs="Gautami" w:eastAsia="Gautami" w:hAnsi="Gautami"/>
          <w:rtl w:val="0"/>
        </w:rPr>
        <w:t xml:space="preserve">ఆతిథ్య దేశంగా, </w:t>
      </w:r>
      <w:r w:rsidDel="00000000" w:rsidR="00000000" w:rsidRPr="00000000">
        <w:rPr>
          <w:rtl w:val="0"/>
        </w:rPr>
        <w:t xml:space="preserve"> </w:t>
      </w:r>
      <w:r w:rsidDel="00000000" w:rsidR="00000000" w:rsidRPr="00000000">
        <w:rPr>
          <w:rFonts w:ascii="Gautami" w:cs="Gautami" w:eastAsia="Gautami" w:hAnsi="Gautami"/>
          <w:rtl w:val="0"/>
        </w:rPr>
        <w:t xml:space="preserve">ఆర్థిక పరమయిన వాగ్దానలను  స్వయంగా ప్రకటించడంలో మరియు ఇతర దేశాలను ప్రోత్సహించడంలో చాలా చురుకుగా ఉంది. అయితే</w:t>
      </w:r>
      <w:r w:rsidDel="00000000" w:rsidR="00000000" w:rsidRPr="00000000">
        <w:rPr>
          <w:rtl w:val="0"/>
        </w:rPr>
        <w:t xml:space="preserve">, </w:t>
      </w:r>
      <w:r w:rsidDel="00000000" w:rsidR="00000000" w:rsidRPr="00000000">
        <w:rPr>
          <w:rFonts w:ascii="Gautami" w:cs="Gautami" w:eastAsia="Gautami" w:hAnsi="Gautami"/>
          <w:rtl w:val="0"/>
        </w:rPr>
        <w:t xml:space="preserve">గ్లోబల్ ఫైనాన్స్ నెట్‌వర్క్‌ను ఏర్పాటు చేయడంలో మరియు గ్లోబల్ ఫైనాన్స్ సెంటర్‌ను ప్రారంభించడంలో చురుకుగా పాల్గొనడం ద్వారా</w:t>
      </w:r>
      <w:r w:rsidDel="00000000" w:rsidR="00000000" w:rsidRPr="00000000">
        <w:rPr>
          <w:rtl w:val="0"/>
        </w:rPr>
        <w:t xml:space="preserve">, UAE ప్రపంచ్గ </w:t>
      </w:r>
      <w:r w:rsidDel="00000000" w:rsidR="00000000" w:rsidRPr="00000000">
        <w:rPr>
          <w:rFonts w:ascii="Gautami" w:cs="Gautami" w:eastAsia="Gautami" w:hAnsi="Gautami"/>
          <w:rtl w:val="0"/>
        </w:rPr>
        <w:t xml:space="preserve">ఆర్థిక సంబంధిత రాజకీయ రంగంలో అగ్రగామిగా నిలుస్తున్నట్లు కనిపిస్తోంది.</w:t>
      </w:r>
      <w:r w:rsidDel="00000000" w:rsidR="00000000" w:rsidRPr="00000000">
        <w:rPr>
          <w:rtl w:val="0"/>
        </w:rPr>
      </w:r>
    </w:p>
    <w:p w:rsidR="00000000" w:rsidDel="00000000" w:rsidP="00000000" w:rsidRDefault="00000000" w:rsidRPr="00000000" w14:paraId="00000004">
      <w:pPr>
        <w:jc w:val="both"/>
        <w:rPr/>
      </w:pPr>
      <w:r w:rsidDel="00000000" w:rsidR="00000000" w:rsidRPr="00000000">
        <w:rPr>
          <w:rFonts w:ascii="Gautami" w:cs="Gautami" w:eastAsia="Gautami" w:hAnsi="Gautami"/>
          <w:rtl w:val="0"/>
        </w:rPr>
        <w:t xml:space="preserve">చాలా దేశాలు అప్పులు మరియు ఆర్థిక సంక్షోభంలో ఉన్నందున</w:t>
      </w:r>
      <w:r w:rsidDel="00000000" w:rsidR="00000000" w:rsidRPr="00000000">
        <w:rPr>
          <w:rtl w:val="0"/>
        </w:rPr>
        <w:t xml:space="preserve">, </w:t>
      </w:r>
      <w:r w:rsidDel="00000000" w:rsidR="00000000" w:rsidRPr="00000000">
        <w:rPr>
          <w:rFonts w:ascii="Gautami" w:cs="Gautami" w:eastAsia="Gautami" w:hAnsi="Gautami"/>
          <w:rtl w:val="0"/>
        </w:rPr>
        <w:t xml:space="preserve">బ్రిడ్జ్‌టౌన్ ఇనిషియేటివ్‌లో నిర్దేశించిన మద్దతు సూత్రాలకు సరిపోలుతున్నట్లయితే</w:t>
      </w:r>
      <w:r w:rsidDel="00000000" w:rsidR="00000000" w:rsidRPr="00000000">
        <w:rPr>
          <w:rtl w:val="0"/>
        </w:rPr>
        <w:t xml:space="preserve">, </w:t>
      </w:r>
      <w:r w:rsidDel="00000000" w:rsidR="00000000" w:rsidRPr="00000000">
        <w:rPr>
          <w:rFonts w:ascii="Gautami" w:cs="Gautami" w:eastAsia="Gautami" w:hAnsi="Gautami"/>
          <w:rtl w:val="0"/>
        </w:rPr>
        <w:t xml:space="preserve">వాతావరణాన్ని తట్టుకునే రుణ నిబంధనలు వారికి సహాయపడతాయి.</w:t>
      </w:r>
      <w:r w:rsidDel="00000000" w:rsidR="00000000" w:rsidRPr="00000000">
        <w:rPr>
          <w:rtl w:val="0"/>
        </w:rPr>
      </w:r>
    </w:p>
    <w:p w:rsidR="00000000" w:rsidDel="00000000" w:rsidP="00000000" w:rsidRDefault="00000000" w:rsidRPr="00000000" w14:paraId="00000005">
      <w:pPr>
        <w:numPr>
          <w:ilvl w:val="0"/>
          <w:numId w:val="3"/>
        </w:numPr>
        <w:spacing w:after="0" w:afterAutospacing="0"/>
        <w:ind w:left="720" w:hanging="360"/>
        <w:jc w:val="both"/>
        <w:rPr>
          <w:u w:val="none"/>
        </w:rPr>
      </w:pPr>
      <w:r w:rsidDel="00000000" w:rsidR="00000000" w:rsidRPr="00000000">
        <w:rPr>
          <w:rtl w:val="0"/>
        </w:rPr>
        <w:t xml:space="preserve">UK, </w:t>
      </w:r>
      <w:r w:rsidDel="00000000" w:rsidR="00000000" w:rsidRPr="00000000">
        <w:rPr>
          <w:rFonts w:ascii="Gautami" w:cs="Gautami" w:eastAsia="Gautami" w:hAnsi="Gautami"/>
          <w:rtl w:val="0"/>
        </w:rPr>
        <w:t xml:space="preserve">ఫ్రాన్స్</w:t>
      </w:r>
      <w:r w:rsidDel="00000000" w:rsidR="00000000" w:rsidRPr="00000000">
        <w:rPr>
          <w:rtl w:val="0"/>
        </w:rPr>
        <w:t xml:space="preserve">, </w:t>
      </w:r>
      <w:r w:rsidDel="00000000" w:rsidR="00000000" w:rsidRPr="00000000">
        <w:rPr>
          <w:rFonts w:ascii="Gautami" w:cs="Gautami" w:eastAsia="Gautami" w:hAnsi="Gautami"/>
          <w:rtl w:val="0"/>
        </w:rPr>
        <w:t xml:space="preserve">ప్రపంచ బ్యాంకు</w:t>
      </w:r>
      <w:r w:rsidDel="00000000" w:rsidR="00000000" w:rsidRPr="00000000">
        <w:rPr>
          <w:rtl w:val="0"/>
        </w:rPr>
        <w:t xml:space="preserve">, </w:t>
      </w:r>
      <w:r w:rsidDel="00000000" w:rsidR="00000000" w:rsidRPr="00000000">
        <w:rPr>
          <w:rFonts w:ascii="Gautami" w:cs="Gautami" w:eastAsia="Gautami" w:hAnsi="Gautami"/>
          <w:rtl w:val="0"/>
        </w:rPr>
        <w:t xml:space="preserve">ఇంటర్-అమెరికన్ డెవలప్‌మెంట్ బ్యాంక్ (</w:t>
      </w:r>
      <w:r w:rsidDel="00000000" w:rsidR="00000000" w:rsidRPr="00000000">
        <w:rPr>
          <w:rtl w:val="0"/>
        </w:rPr>
        <w:t xml:space="preserve">IDB), </w:t>
      </w:r>
      <w:r w:rsidDel="00000000" w:rsidR="00000000" w:rsidRPr="00000000">
        <w:rPr>
          <w:rFonts w:ascii="Gautami" w:cs="Gautami" w:eastAsia="Gautami" w:hAnsi="Gautami"/>
          <w:rtl w:val="0"/>
        </w:rPr>
        <w:t xml:space="preserve">యూరోపియన్ ఇన్వెస్ట్‌మెంట్ బ్యాంక్ (</w:t>
      </w:r>
      <w:r w:rsidDel="00000000" w:rsidR="00000000" w:rsidRPr="00000000">
        <w:rPr>
          <w:rtl w:val="0"/>
        </w:rPr>
        <w:t xml:space="preserve">EIB), </w:t>
      </w:r>
      <w:r w:rsidDel="00000000" w:rsidR="00000000" w:rsidRPr="00000000">
        <w:rPr>
          <w:rFonts w:ascii="Gautami" w:cs="Gautami" w:eastAsia="Gautami" w:hAnsi="Gautami"/>
          <w:rtl w:val="0"/>
        </w:rPr>
        <w:t xml:space="preserve">యూరోపియన్ బ్యాంక్ ఫర్ రీకన్‌స్ట్రక్షన్ అండ్ డెవలప్‌మెంట్ (</w:t>
      </w:r>
      <w:r w:rsidDel="00000000" w:rsidR="00000000" w:rsidRPr="00000000">
        <w:rPr>
          <w:rtl w:val="0"/>
        </w:rPr>
        <w:t xml:space="preserve">EBRD) </w:t>
      </w:r>
      <w:r w:rsidDel="00000000" w:rsidR="00000000" w:rsidRPr="00000000">
        <w:rPr>
          <w:rFonts w:ascii="Gautami" w:cs="Gautami" w:eastAsia="Gautami" w:hAnsi="Gautami"/>
          <w:rtl w:val="0"/>
        </w:rPr>
        <w:t xml:space="preserve">మరియు ఆఫ్రికన్ డెవలప్‌మెంట్ బ్యాంక్ (</w:t>
      </w:r>
      <w:r w:rsidDel="00000000" w:rsidR="00000000" w:rsidRPr="00000000">
        <w:rPr>
          <w:rtl w:val="0"/>
        </w:rPr>
        <w:t xml:space="preserve">AfDB) </w:t>
      </w:r>
      <w:r w:rsidDel="00000000" w:rsidR="00000000" w:rsidRPr="00000000">
        <w:rPr>
          <w:rFonts w:ascii="Gautami" w:cs="Gautami" w:eastAsia="Gautami" w:hAnsi="Gautami"/>
          <w:rtl w:val="0"/>
        </w:rPr>
        <w:t xml:space="preserve">తమ రుణాలలో </w:t>
      </w:r>
      <w:r w:rsidDel="00000000" w:rsidR="00000000" w:rsidRPr="00000000">
        <w:rPr>
          <w:rtl w:val="0"/>
        </w:rPr>
        <w:t xml:space="preserve">CRDC</w:t>
      </w:r>
      <w:r w:rsidDel="00000000" w:rsidR="00000000" w:rsidRPr="00000000">
        <w:rPr>
          <w:rFonts w:ascii="Gautami" w:cs="Gautami" w:eastAsia="Gautami" w:hAnsi="Gautami"/>
          <w:rtl w:val="0"/>
        </w:rPr>
        <w:t xml:space="preserve">లను విస్తరించేందుకు కొత్త కట్టుబాట్లను చేశాయి. .</w:t>
      </w:r>
      <w:r w:rsidDel="00000000" w:rsidR="00000000" w:rsidRPr="00000000">
        <w:rPr>
          <w:rtl w:val="0"/>
        </w:rPr>
      </w:r>
    </w:p>
    <w:p w:rsidR="00000000" w:rsidDel="00000000" w:rsidP="00000000" w:rsidRDefault="00000000" w:rsidRPr="00000000" w14:paraId="00000006">
      <w:pPr>
        <w:numPr>
          <w:ilvl w:val="0"/>
          <w:numId w:val="3"/>
        </w:numPr>
        <w:spacing w:after="0" w:afterAutospacing="0"/>
        <w:ind w:left="720" w:hanging="360"/>
        <w:jc w:val="both"/>
        <w:rPr>
          <w:u w:val="none"/>
        </w:rPr>
      </w:pPr>
      <w:r w:rsidDel="00000000" w:rsidR="00000000" w:rsidRPr="00000000">
        <w:rPr>
          <w:rFonts w:ascii="Gautami" w:cs="Gautami" w:eastAsia="Gautami" w:hAnsi="Gautami"/>
          <w:rtl w:val="0"/>
        </w:rPr>
        <w:t xml:space="preserve">క్లైమేట్-రెసిలెంట్ డెట్ క్లాజులు (</w:t>
      </w:r>
      <w:r w:rsidDel="00000000" w:rsidR="00000000" w:rsidRPr="00000000">
        <w:rPr>
          <w:rtl w:val="0"/>
        </w:rPr>
        <w:t xml:space="preserve">CRDC</w:t>
      </w:r>
      <w:r w:rsidDel="00000000" w:rsidR="00000000" w:rsidRPr="00000000">
        <w:rPr>
          <w:rFonts w:ascii="Gautami" w:cs="Gautami" w:eastAsia="Gautami" w:hAnsi="Gautami"/>
          <w:rtl w:val="0"/>
        </w:rPr>
        <w:t xml:space="preserve">లు) దేశాలు వాతావరణ విపత్తుల బారిన పడినపుడు కోలుకోవడానికి  వీలుగా రుణ సేవను పాజ్ చేయడానికి అనుమతిస్తాయి.</w:t>
      </w:r>
      <w:r w:rsidDel="00000000" w:rsidR="00000000" w:rsidRPr="00000000">
        <w:rPr>
          <w:rtl w:val="0"/>
        </w:rPr>
      </w:r>
    </w:p>
    <w:p w:rsidR="00000000" w:rsidDel="00000000" w:rsidP="00000000" w:rsidRDefault="00000000" w:rsidRPr="00000000" w14:paraId="00000007">
      <w:pPr>
        <w:numPr>
          <w:ilvl w:val="0"/>
          <w:numId w:val="3"/>
        </w:numPr>
        <w:spacing w:after="0" w:afterAutospacing="0"/>
        <w:ind w:left="720" w:hanging="360"/>
        <w:jc w:val="both"/>
        <w:rPr>
          <w:u w:val="none"/>
        </w:rPr>
      </w:pPr>
      <w:r w:rsidDel="00000000" w:rsidR="00000000" w:rsidRPr="00000000">
        <w:rPr>
          <w:rFonts w:ascii="Gautami" w:cs="Gautami" w:eastAsia="Gautami" w:hAnsi="Gautami"/>
          <w:rtl w:val="0"/>
        </w:rPr>
        <w:t xml:space="preserve">మొత్తం </w:t>
      </w:r>
      <w:r w:rsidDel="00000000" w:rsidR="00000000" w:rsidRPr="00000000">
        <w:rPr>
          <w:rtl w:val="0"/>
        </w:rPr>
        <w:t xml:space="preserve">73</w:t>
      </w:r>
      <w:r w:rsidDel="00000000" w:rsidR="00000000" w:rsidRPr="00000000">
        <w:rPr>
          <w:rFonts w:ascii="Gautami" w:cs="Gautami" w:eastAsia="Gautami" w:hAnsi="Gautami"/>
          <w:rtl w:val="0"/>
        </w:rPr>
        <w:t xml:space="preserve"> దేశాలు </w:t>
      </w:r>
      <w:r w:rsidDel="00000000" w:rsidR="00000000" w:rsidRPr="00000000">
        <w:rPr>
          <w:rtl w:val="0"/>
        </w:rPr>
        <w:t xml:space="preserve">2025</w:t>
      </w:r>
      <w:r w:rsidDel="00000000" w:rsidR="00000000" w:rsidRPr="00000000">
        <w:rPr>
          <w:rFonts w:ascii="Gautami" w:cs="Gautami" w:eastAsia="Gautami" w:hAnsi="Gautami"/>
          <w:rtl w:val="0"/>
        </w:rPr>
        <w:t xml:space="preserve"> నాటికి ఈ నిబంధనల వినియోగాన్ని విస్తరించాలని దాతలను కోరాయి.</w:t>
      </w:r>
      <w:r w:rsidDel="00000000" w:rsidR="00000000" w:rsidRPr="00000000">
        <w:rPr>
          <w:rtl w:val="0"/>
        </w:rPr>
      </w:r>
    </w:p>
    <w:p w:rsidR="00000000" w:rsidDel="00000000" w:rsidP="00000000" w:rsidRDefault="00000000" w:rsidRPr="00000000" w14:paraId="00000008">
      <w:pPr>
        <w:numPr>
          <w:ilvl w:val="0"/>
          <w:numId w:val="3"/>
        </w:numPr>
        <w:spacing w:after="0" w:afterAutospacing="0"/>
        <w:ind w:left="720" w:hanging="360"/>
        <w:jc w:val="both"/>
        <w:rPr>
          <w:u w:val="none"/>
        </w:rPr>
      </w:pPr>
      <w:r w:rsidDel="00000000" w:rsidR="00000000" w:rsidRPr="00000000">
        <w:rPr>
          <w:rtl w:val="0"/>
        </w:rPr>
        <w:t xml:space="preserve"> Fitch </w:t>
      </w:r>
      <w:r w:rsidDel="00000000" w:rsidR="00000000" w:rsidRPr="00000000">
        <w:rPr>
          <w:rFonts w:ascii="Gautami" w:cs="Gautami" w:eastAsia="Gautami" w:hAnsi="Gautami"/>
          <w:rtl w:val="0"/>
        </w:rPr>
        <w:t xml:space="preserve">రేటింగ్స్ వంటి క్రెడిట్ రేటింగ్ ఏజెన్సీలు</w:t>
      </w:r>
      <w:r w:rsidDel="00000000" w:rsidR="00000000" w:rsidRPr="00000000">
        <w:rPr>
          <w:rtl w:val="0"/>
        </w:rPr>
        <w:t xml:space="preserve">, CRDC</w:t>
      </w:r>
      <w:r w:rsidDel="00000000" w:rsidR="00000000" w:rsidRPr="00000000">
        <w:rPr>
          <w:rFonts w:ascii="Gautami" w:cs="Gautami" w:eastAsia="Gautami" w:hAnsi="Gautami"/>
          <w:rtl w:val="0"/>
        </w:rPr>
        <w:t xml:space="preserve">ల వినియోగం రుణగ్రహీత దేశాలకు భారం పడకుండా చూసేందుకు రుణాల కోసం క్రెడిట్ రేటింగ్ ప్రమాణాలకు సవరణలను పరిగణలోకి తీసుకోవాలని తమ ఉద్దేశాన్ని సూచించాయి.</w:t>
      </w:r>
      <w:r w:rsidDel="00000000" w:rsidR="00000000" w:rsidRPr="00000000">
        <w:rPr>
          <w:rtl w:val="0"/>
        </w:rPr>
      </w:r>
    </w:p>
    <w:p w:rsidR="00000000" w:rsidDel="00000000" w:rsidP="00000000" w:rsidRDefault="00000000" w:rsidRPr="00000000" w14:paraId="00000009">
      <w:pPr>
        <w:numPr>
          <w:ilvl w:val="0"/>
          <w:numId w:val="3"/>
        </w:numPr>
        <w:spacing w:after="0" w:afterAutospacing="0"/>
        <w:ind w:left="720" w:hanging="360"/>
        <w:jc w:val="both"/>
        <w:rPr>
          <w:u w:val="none"/>
        </w:rPr>
      </w:pPr>
      <w:r w:rsidDel="00000000" w:rsidR="00000000" w:rsidRPr="00000000">
        <w:rPr>
          <w:rtl w:val="0"/>
        </w:rPr>
        <w:t xml:space="preserve"> </w:t>
      </w:r>
      <w:r w:rsidDel="00000000" w:rsidR="00000000" w:rsidRPr="00000000">
        <w:rPr>
          <w:rFonts w:ascii="Gautami" w:cs="Gautami" w:eastAsia="Gautami" w:hAnsi="Gautami"/>
          <w:rtl w:val="0"/>
        </w:rPr>
        <w:t xml:space="preserve">గ్లోబల్ క్లైమేట్ ఫైనాన్స్ ఫ్రేమ్‌వర్క్‌పై </w:t>
      </w:r>
      <w:r w:rsidDel="00000000" w:rsidR="00000000" w:rsidRPr="00000000">
        <w:rPr>
          <w:rtl w:val="0"/>
        </w:rPr>
        <w:t xml:space="preserve">COP28 UAE </w:t>
      </w:r>
      <w:r w:rsidDel="00000000" w:rsidR="00000000" w:rsidRPr="00000000">
        <w:rPr>
          <w:rFonts w:ascii="Gautami" w:cs="Gautami" w:eastAsia="Gautami" w:hAnsi="Gautami"/>
          <w:rtl w:val="0"/>
        </w:rPr>
        <w:t xml:space="preserve">డిక్లరేషన్</w:t>
      </w:r>
      <w:r w:rsidDel="00000000" w:rsidR="00000000" w:rsidRPr="00000000">
        <w:rPr>
          <w:rtl w:val="0"/>
        </w:rPr>
      </w:r>
    </w:p>
    <w:p w:rsidR="00000000" w:rsidDel="00000000" w:rsidP="00000000" w:rsidRDefault="00000000" w:rsidRPr="00000000" w14:paraId="0000000A">
      <w:pPr>
        <w:numPr>
          <w:ilvl w:val="0"/>
          <w:numId w:val="3"/>
        </w:numPr>
        <w:spacing w:after="0" w:afterAutospacing="0"/>
        <w:ind w:left="720" w:hanging="360"/>
        <w:jc w:val="both"/>
        <w:rPr>
          <w:u w:val="none"/>
        </w:rPr>
      </w:pPr>
      <w:r w:rsidDel="00000000" w:rsidR="00000000" w:rsidRPr="00000000">
        <w:rPr>
          <w:rFonts w:ascii="Gautami" w:cs="Gautami" w:eastAsia="Gautami" w:hAnsi="Gautami"/>
          <w:rtl w:val="0"/>
        </w:rPr>
        <w:t xml:space="preserve">ఈ ప్రకటనను భారతదేశం</w:t>
      </w:r>
      <w:r w:rsidDel="00000000" w:rsidR="00000000" w:rsidRPr="00000000">
        <w:rPr>
          <w:rtl w:val="0"/>
        </w:rPr>
        <w:t xml:space="preserve">, </w:t>
      </w:r>
      <w:r w:rsidDel="00000000" w:rsidR="00000000" w:rsidRPr="00000000">
        <w:rPr>
          <w:rFonts w:ascii="Gautami" w:cs="Gautami" w:eastAsia="Gautami" w:hAnsi="Gautami"/>
          <w:rtl w:val="0"/>
        </w:rPr>
        <w:t xml:space="preserve">ఫ్రాన్స్</w:t>
      </w:r>
      <w:r w:rsidDel="00000000" w:rsidR="00000000" w:rsidRPr="00000000">
        <w:rPr>
          <w:rtl w:val="0"/>
        </w:rPr>
        <w:t xml:space="preserve">, </w:t>
      </w:r>
      <w:r w:rsidDel="00000000" w:rsidR="00000000" w:rsidRPr="00000000">
        <w:rPr>
          <w:rFonts w:ascii="Gautami" w:cs="Gautami" w:eastAsia="Gautami" w:hAnsi="Gautami"/>
          <w:rtl w:val="0"/>
        </w:rPr>
        <w:t xml:space="preserve">బార్బడోస్</w:t>
      </w:r>
      <w:r w:rsidDel="00000000" w:rsidR="00000000" w:rsidRPr="00000000">
        <w:rPr>
          <w:rtl w:val="0"/>
        </w:rPr>
        <w:t xml:space="preserve">, </w:t>
      </w:r>
      <w:r w:rsidDel="00000000" w:rsidR="00000000" w:rsidRPr="00000000">
        <w:rPr>
          <w:rFonts w:ascii="Gautami" w:cs="Gautami" w:eastAsia="Gautami" w:hAnsi="Gautami"/>
          <w:rtl w:val="0"/>
        </w:rPr>
        <w:t xml:space="preserve">కెన్యా</w:t>
      </w:r>
      <w:r w:rsidDel="00000000" w:rsidR="00000000" w:rsidRPr="00000000">
        <w:rPr>
          <w:rtl w:val="0"/>
        </w:rPr>
        <w:t xml:space="preserve">, </w:t>
      </w:r>
      <w:r w:rsidDel="00000000" w:rsidR="00000000" w:rsidRPr="00000000">
        <w:rPr>
          <w:rFonts w:ascii="Gautami" w:cs="Gautami" w:eastAsia="Gautami" w:hAnsi="Gautami"/>
          <w:rtl w:val="0"/>
        </w:rPr>
        <w:t xml:space="preserve">ఘనా</w:t>
      </w:r>
      <w:r w:rsidDel="00000000" w:rsidR="00000000" w:rsidRPr="00000000">
        <w:rPr>
          <w:rtl w:val="0"/>
        </w:rPr>
        <w:t xml:space="preserve">, </w:t>
      </w:r>
      <w:r w:rsidDel="00000000" w:rsidR="00000000" w:rsidRPr="00000000">
        <w:rPr>
          <w:rFonts w:ascii="Gautami" w:cs="Gautami" w:eastAsia="Gautami" w:hAnsi="Gautami"/>
          <w:rtl w:val="0"/>
        </w:rPr>
        <w:t xml:space="preserve">జర్మనీ</w:t>
      </w:r>
      <w:r w:rsidDel="00000000" w:rsidR="00000000" w:rsidRPr="00000000">
        <w:rPr>
          <w:rtl w:val="0"/>
        </w:rPr>
        <w:t xml:space="preserve">, UK, USA, </w:t>
      </w:r>
      <w:r w:rsidDel="00000000" w:rsidR="00000000" w:rsidRPr="00000000">
        <w:rPr>
          <w:rFonts w:ascii="Gautami" w:cs="Gautami" w:eastAsia="Gautami" w:hAnsi="Gautami"/>
          <w:rtl w:val="0"/>
        </w:rPr>
        <w:t xml:space="preserve">సెనెగల్ మరియు కొలంబియా ఆమోదించాయి.</w:t>
      </w:r>
      <w:r w:rsidDel="00000000" w:rsidR="00000000" w:rsidRPr="00000000">
        <w:rPr>
          <w:rtl w:val="0"/>
        </w:rPr>
      </w:r>
    </w:p>
    <w:p w:rsidR="00000000" w:rsidDel="00000000" w:rsidP="00000000" w:rsidRDefault="00000000" w:rsidRPr="00000000" w14:paraId="0000000B">
      <w:pPr>
        <w:numPr>
          <w:ilvl w:val="0"/>
          <w:numId w:val="3"/>
        </w:numPr>
        <w:spacing w:after="0" w:afterAutospacing="0"/>
        <w:ind w:left="720" w:hanging="360"/>
        <w:jc w:val="both"/>
        <w:rPr>
          <w:rFonts w:ascii="Gautami" w:cs="Gautami" w:eastAsia="Gautami" w:hAnsi="Gautami"/>
          <w:u w:val="none"/>
        </w:rPr>
      </w:pPr>
      <w:r w:rsidDel="00000000" w:rsidR="00000000" w:rsidRPr="00000000">
        <w:rPr>
          <w:rFonts w:ascii="Gautami" w:cs="Gautami" w:eastAsia="Gautami" w:hAnsi="Gautami"/>
          <w:rtl w:val="0"/>
        </w:rPr>
        <w:t xml:space="preserve">ఇది అందరికీ అందించే క్లైమేట్ ఫైనాన్స్ ఆర్కిటెక్చర్ కోసం నిర్వచించే సూత్రాలను నిర్దేశిస్తుంది.</w:t>
      </w:r>
      <w:r w:rsidDel="00000000" w:rsidR="00000000" w:rsidRPr="00000000">
        <w:rPr>
          <w:rtl w:val="0"/>
        </w:rPr>
      </w:r>
    </w:p>
    <w:p w:rsidR="00000000" w:rsidDel="00000000" w:rsidP="00000000" w:rsidRDefault="00000000" w:rsidRPr="00000000" w14:paraId="0000000C">
      <w:pPr>
        <w:numPr>
          <w:ilvl w:val="0"/>
          <w:numId w:val="3"/>
        </w:numPr>
        <w:spacing w:after="0" w:afterAutospacing="0"/>
        <w:ind w:left="720" w:hanging="360"/>
        <w:jc w:val="both"/>
        <w:rPr>
          <w:u w:val="none"/>
        </w:rPr>
      </w:pPr>
      <w:r w:rsidDel="00000000" w:rsidR="00000000" w:rsidRPr="00000000">
        <w:rPr>
          <w:rtl w:val="0"/>
        </w:rPr>
        <w:t xml:space="preserve">UAE </w:t>
      </w:r>
      <w:r w:rsidDel="00000000" w:rsidR="00000000" w:rsidRPr="00000000">
        <w:rPr>
          <w:rFonts w:ascii="Gautami" w:cs="Gautami" w:eastAsia="Gautami" w:hAnsi="Gautami"/>
          <w:rtl w:val="0"/>
        </w:rPr>
        <w:t xml:space="preserve">బ్యాంకులు స్థిరమైన ఫైనాన్స్‌లో </w:t>
      </w:r>
      <w:r w:rsidDel="00000000" w:rsidR="00000000" w:rsidRPr="00000000">
        <w:rPr>
          <w:rtl w:val="0"/>
        </w:rPr>
        <w:t xml:space="preserve">USD 272</w:t>
      </w:r>
      <w:r w:rsidDel="00000000" w:rsidR="00000000" w:rsidRPr="00000000">
        <w:rPr>
          <w:rFonts w:ascii="Gautami" w:cs="Gautami" w:eastAsia="Gautami" w:hAnsi="Gautami"/>
          <w:rtl w:val="0"/>
        </w:rPr>
        <w:t xml:space="preserve"> బిలియన్లు కట్టుబడి ఉన్నాయి</w:t>
      </w:r>
      <w:r w:rsidDel="00000000" w:rsidR="00000000" w:rsidRPr="00000000">
        <w:rPr>
          <w:rtl w:val="0"/>
        </w:rPr>
      </w:r>
    </w:p>
    <w:p w:rsidR="00000000" w:rsidDel="00000000" w:rsidP="00000000" w:rsidRDefault="00000000" w:rsidRPr="00000000" w14:paraId="0000000D">
      <w:pPr>
        <w:numPr>
          <w:ilvl w:val="0"/>
          <w:numId w:val="3"/>
        </w:numPr>
        <w:spacing w:after="0" w:afterAutospacing="0"/>
        <w:ind w:left="720" w:hanging="360"/>
        <w:jc w:val="both"/>
        <w:rPr>
          <w:u w:val="none"/>
        </w:rPr>
      </w:pPr>
      <w:r w:rsidDel="00000000" w:rsidR="00000000" w:rsidRPr="00000000">
        <w:rPr>
          <w:rFonts w:ascii="Gautami" w:cs="Gautami" w:eastAsia="Gautami" w:hAnsi="Gautami"/>
          <w:rtl w:val="0"/>
        </w:rPr>
        <w:t xml:space="preserve">బహుపాక్షిక అభివృద్ధి బ్యాంకులు (</w:t>
      </w:r>
      <w:r w:rsidDel="00000000" w:rsidR="00000000" w:rsidRPr="00000000">
        <w:rPr>
          <w:rtl w:val="0"/>
        </w:rPr>
        <w:t xml:space="preserve">MDB</w:t>
      </w:r>
      <w:r w:rsidDel="00000000" w:rsidR="00000000" w:rsidRPr="00000000">
        <w:rPr>
          <w:rFonts w:ascii="Gautami" w:cs="Gautami" w:eastAsia="Gautami" w:hAnsi="Gautami"/>
          <w:rtl w:val="0"/>
        </w:rPr>
        <w:t xml:space="preserve">లు) కీలకమైన వాతావరణ ఫైనాన్స్‌ను అన్‌లాక్ చేస్తాయి</w:t>
      </w:r>
      <w:r w:rsidDel="00000000" w:rsidR="00000000" w:rsidRPr="00000000">
        <w:rPr>
          <w:rtl w:val="0"/>
        </w:rPr>
      </w:r>
    </w:p>
    <w:p w:rsidR="00000000" w:rsidDel="00000000" w:rsidP="00000000" w:rsidRDefault="00000000" w:rsidRPr="00000000" w14:paraId="0000000E">
      <w:pPr>
        <w:numPr>
          <w:ilvl w:val="0"/>
          <w:numId w:val="3"/>
        </w:numPr>
        <w:spacing w:after="0" w:afterAutospacing="0"/>
        <w:ind w:left="720" w:hanging="360"/>
        <w:jc w:val="both"/>
        <w:rPr>
          <w:rFonts w:ascii="Gautami" w:cs="Gautami" w:eastAsia="Gautami" w:hAnsi="Gautami"/>
          <w:u w:val="none"/>
        </w:rPr>
      </w:pPr>
      <w:r w:rsidDel="00000000" w:rsidR="00000000" w:rsidRPr="00000000">
        <w:rPr>
          <w:rFonts w:ascii="Gautami" w:cs="Gautami" w:eastAsia="Gautami" w:hAnsi="Gautami"/>
          <w:rtl w:val="0"/>
        </w:rPr>
        <w:t xml:space="preserve">అబుదాబి గ్లోబల్ మార్కెట్ గ్లోబల్ క్లైమేట్ ఫైనాన్స్ సెంటర్‌ను ప్రారంభించింది</w:t>
      </w:r>
      <w:r w:rsidDel="00000000" w:rsidR="00000000" w:rsidRPr="00000000">
        <w:rPr>
          <w:rtl w:val="0"/>
        </w:rPr>
      </w:r>
    </w:p>
    <w:p w:rsidR="00000000" w:rsidDel="00000000" w:rsidP="00000000" w:rsidRDefault="00000000" w:rsidRPr="00000000" w14:paraId="0000000F">
      <w:pPr>
        <w:numPr>
          <w:ilvl w:val="0"/>
          <w:numId w:val="3"/>
        </w:numPr>
        <w:ind w:left="720" w:hanging="360"/>
        <w:jc w:val="both"/>
        <w:rPr>
          <w:rFonts w:ascii="Gautami" w:cs="Gautami" w:eastAsia="Gautami" w:hAnsi="Gautami"/>
          <w:u w:val="none"/>
        </w:rPr>
      </w:pPr>
      <w:r w:rsidDel="00000000" w:rsidR="00000000" w:rsidRPr="00000000">
        <w:rPr>
          <w:rFonts w:ascii="Gautami" w:cs="Gautami" w:eastAsia="Gautami" w:hAnsi="Gautami"/>
          <w:rtl w:val="0"/>
        </w:rPr>
        <w:t xml:space="preserve">డిక్లరేషన్ ఫ్రేమ్‌వర్క్‌ను అమలు చేయడం</w:t>
      </w: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Fonts w:ascii="Gautami" w:cs="Gautami" w:eastAsia="Gautami" w:hAnsi="Gautami"/>
          <w:b w:val="1"/>
          <w:rtl w:val="0"/>
        </w:rPr>
        <w:t xml:space="preserve">ప్రకటనలు</w:t>
      </w:r>
      <w:r w:rsidDel="00000000" w:rsidR="00000000" w:rsidRPr="00000000">
        <w:rPr>
          <w:rtl w:val="0"/>
        </w:rPr>
      </w:r>
    </w:p>
    <w:p w:rsidR="00000000" w:rsidDel="00000000" w:rsidP="00000000" w:rsidRDefault="00000000" w:rsidRPr="00000000" w14:paraId="00000011">
      <w:pPr>
        <w:numPr>
          <w:ilvl w:val="0"/>
          <w:numId w:val="7"/>
        </w:numPr>
        <w:spacing w:after="0" w:afterAutospacing="0"/>
        <w:ind w:left="720" w:hanging="360"/>
        <w:jc w:val="both"/>
        <w:rPr>
          <w:u w:val="none"/>
        </w:rPr>
      </w:pPr>
      <w:r w:rsidDel="00000000" w:rsidR="00000000" w:rsidRPr="00000000">
        <w:rPr>
          <w:rFonts w:ascii="Gautami" w:cs="Gautami" w:eastAsia="Gautami" w:hAnsi="Gautami"/>
          <w:rtl w:val="0"/>
        </w:rPr>
        <w:t xml:space="preserve">పారిస్ ఒప్పందం అమలులో </w:t>
      </w:r>
      <w:r w:rsidDel="00000000" w:rsidR="00000000" w:rsidRPr="00000000">
        <w:rPr>
          <w:rtl w:val="0"/>
        </w:rPr>
        <w:t xml:space="preserve">COP28</w:t>
      </w:r>
      <w:r w:rsidDel="00000000" w:rsidR="00000000" w:rsidRPr="00000000">
        <w:rPr>
          <w:rFonts w:ascii="Gautami" w:cs="Gautami" w:eastAsia="Gautami" w:hAnsi="Gautami"/>
          <w:rtl w:val="0"/>
        </w:rPr>
        <w:t xml:space="preserve"> జెండర్-రెస్పాన్సివ్ జస్ట్ ట్రాన్సిషన్స్ </w:t>
      </w:r>
      <w:r w:rsidDel="00000000" w:rsidR="00000000" w:rsidRPr="00000000">
        <w:rPr>
          <w:rtl w:val="0"/>
        </w:rPr>
        <w:t xml:space="preserve">&amp; </w:t>
      </w:r>
      <w:r w:rsidDel="00000000" w:rsidR="00000000" w:rsidRPr="00000000">
        <w:rPr>
          <w:rFonts w:ascii="Gautami" w:cs="Gautami" w:eastAsia="Gautami" w:hAnsi="Gautami"/>
          <w:rtl w:val="0"/>
        </w:rPr>
        <w:t xml:space="preserve">క్లైమేట్ యాక్షన్ పార్టనర్‌షిప్‌ను ప్రారంభించినట్లు రజాన్ అల్ ముబారక్ ప్రకటించారు.</w:t>
      </w:r>
      <w:r w:rsidDel="00000000" w:rsidR="00000000" w:rsidRPr="00000000">
        <w:rPr>
          <w:rtl w:val="0"/>
        </w:rPr>
      </w:r>
    </w:p>
    <w:p w:rsidR="00000000" w:rsidDel="00000000" w:rsidP="00000000" w:rsidRDefault="00000000" w:rsidRPr="00000000" w14:paraId="00000012">
      <w:pPr>
        <w:numPr>
          <w:ilvl w:val="0"/>
          <w:numId w:val="7"/>
        </w:numPr>
        <w:spacing w:after="0" w:afterAutospacing="0"/>
        <w:ind w:left="720" w:hanging="360"/>
        <w:jc w:val="both"/>
        <w:rPr>
          <w:u w:val="none"/>
        </w:rPr>
      </w:pPr>
      <w:r w:rsidDel="00000000" w:rsidR="00000000" w:rsidRPr="00000000">
        <w:rPr>
          <w:rtl w:val="0"/>
        </w:rPr>
        <w:t xml:space="preserve">60+ </w:t>
      </w:r>
      <w:r w:rsidDel="00000000" w:rsidR="00000000" w:rsidRPr="00000000">
        <w:rPr>
          <w:rFonts w:ascii="Gautami" w:cs="Gautami" w:eastAsia="Gautami" w:hAnsi="Gautami"/>
          <w:rtl w:val="0"/>
        </w:rPr>
        <w:t xml:space="preserve">దేశాలు ఆమోదించిన ఈ భాగస్వామ్యం</w:t>
      </w:r>
      <w:r w:rsidDel="00000000" w:rsidR="00000000" w:rsidRPr="00000000">
        <w:rPr>
          <w:rtl w:val="0"/>
        </w:rPr>
        <w:t xml:space="preserve">, </w:t>
      </w:r>
      <w:r w:rsidDel="00000000" w:rsidR="00000000" w:rsidRPr="00000000">
        <w:rPr>
          <w:rFonts w:ascii="Gautami" w:cs="Gautami" w:eastAsia="Gautami" w:hAnsi="Gautami"/>
          <w:rtl w:val="0"/>
        </w:rPr>
        <w:t xml:space="preserve">అభివృద్ధి చెందుతున్న ఉద్యోగ మార్కెట్‌లలో మంచి పని కోసం సమాన అవకాశాలకు మద్దతు ఇవ్వడం</w:t>
      </w:r>
      <w:r w:rsidDel="00000000" w:rsidR="00000000" w:rsidRPr="00000000">
        <w:rPr>
          <w:rtl w:val="0"/>
        </w:rPr>
        <w:t xml:space="preserve">, </w:t>
      </w:r>
      <w:r w:rsidDel="00000000" w:rsidR="00000000" w:rsidRPr="00000000">
        <w:rPr>
          <w:rFonts w:ascii="Gautami" w:cs="Gautami" w:eastAsia="Gautami" w:hAnsi="Gautami"/>
          <w:rtl w:val="0"/>
        </w:rPr>
        <w:t xml:space="preserve">వాతావరణ-ప్రభావిత ప్రాంతాల్లోని మహిళలు మరియు బాలికలకు ఆర్థిక సహకారం  అందించడం మరియు లింగ-విభజన డేటా సేకరణకు మద్దతు ఇవ్వడం లక్ష్యంగా పెట్టుకుంది.</w:t>
      </w:r>
      <w:r w:rsidDel="00000000" w:rsidR="00000000" w:rsidRPr="00000000">
        <w:rPr>
          <w:rtl w:val="0"/>
        </w:rPr>
      </w:r>
    </w:p>
    <w:p w:rsidR="00000000" w:rsidDel="00000000" w:rsidP="00000000" w:rsidRDefault="00000000" w:rsidRPr="00000000" w14:paraId="00000013">
      <w:pPr>
        <w:numPr>
          <w:ilvl w:val="0"/>
          <w:numId w:val="7"/>
        </w:numPr>
        <w:ind w:left="720" w:hanging="360"/>
        <w:jc w:val="both"/>
        <w:rPr>
          <w:u w:val="none"/>
        </w:rPr>
      </w:pPr>
      <w:r w:rsidDel="00000000" w:rsidR="00000000" w:rsidRPr="00000000">
        <w:rPr>
          <w:rtl w:val="0"/>
        </w:rPr>
        <w:t xml:space="preserve"> #TradeHouseCOP28</w:t>
      </w:r>
      <w:r w:rsidDel="00000000" w:rsidR="00000000" w:rsidRPr="00000000">
        <w:rPr>
          <w:rFonts w:ascii="Gautami" w:cs="Gautami" w:eastAsia="Gautami" w:hAnsi="Gautami"/>
          <w:rtl w:val="0"/>
        </w:rPr>
        <w:t xml:space="preserve">లో షిప్పింగ్ మరియు లాజిస్టిక్స్‌పై </w:t>
      </w:r>
      <w:r w:rsidDel="00000000" w:rsidR="00000000" w:rsidRPr="00000000">
        <w:rPr>
          <w:rtl w:val="0"/>
        </w:rPr>
        <w:t xml:space="preserve">WTO </w:t>
      </w:r>
      <w:r w:rsidDel="00000000" w:rsidR="00000000" w:rsidRPr="00000000">
        <w:rPr>
          <w:rFonts w:ascii="Gautami" w:cs="Gautami" w:eastAsia="Gautami" w:hAnsi="Gautami"/>
          <w:rtl w:val="0"/>
        </w:rPr>
        <w:t xml:space="preserve">దృష్టి: అంతర్జాతీయ వాణిజ్యానికి వెన్నెముకగా ఈ రంగాన్ని డీకార్బనైజ్ చేయడం ప్రపంచ ఆవశ్యకతగా మారింది.</w:t>
      </w:r>
      <w:r w:rsidDel="00000000" w:rsidR="00000000" w:rsidRPr="00000000">
        <w:rPr>
          <w:rtl w:val="0"/>
        </w:rPr>
      </w:r>
    </w:p>
    <w:p w:rsidR="00000000" w:rsidDel="00000000" w:rsidP="00000000" w:rsidRDefault="00000000" w:rsidRPr="00000000" w14:paraId="00000014">
      <w:pPr>
        <w:jc w:val="both"/>
        <w:rPr>
          <w:rFonts w:ascii="Gautami" w:cs="Gautami" w:eastAsia="Gautami" w:hAnsi="Gautami"/>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Fonts w:ascii="Gautami" w:cs="Gautami" w:eastAsia="Gautami" w:hAnsi="Gautami"/>
          <w:b w:val="1"/>
          <w:rtl w:val="0"/>
        </w:rPr>
        <w:t xml:space="preserve">ప్రముఖ అభిప్రాయాలు </w:t>
      </w:r>
      <w:r w:rsidDel="00000000" w:rsidR="00000000" w:rsidRPr="00000000">
        <w:rPr>
          <w:rtl w:val="0"/>
        </w:rPr>
      </w:r>
    </w:p>
    <w:p w:rsidR="00000000" w:rsidDel="00000000" w:rsidP="00000000" w:rsidRDefault="00000000" w:rsidRPr="00000000" w14:paraId="00000016">
      <w:pPr>
        <w:numPr>
          <w:ilvl w:val="0"/>
          <w:numId w:val="4"/>
        </w:numPr>
        <w:spacing w:after="0" w:afterAutospacing="0"/>
        <w:ind w:left="720" w:hanging="360"/>
        <w:jc w:val="both"/>
        <w:rPr>
          <w:u w:val="none"/>
        </w:rPr>
      </w:pPr>
      <w:r w:rsidDel="00000000" w:rsidR="00000000" w:rsidRPr="00000000">
        <w:rPr>
          <w:rFonts w:ascii="Gautami" w:cs="Gautami" w:eastAsia="Gautami" w:hAnsi="Gautami"/>
          <w:rtl w:val="0"/>
        </w:rPr>
        <w:t xml:space="preserve">వాతావరణ అనుకూల  చర్యలకు ఫైనాన్స్ గొప్ప అవసరం-</w:t>
      </w:r>
      <w:r w:rsidDel="00000000" w:rsidR="00000000" w:rsidRPr="00000000">
        <w:rPr>
          <w:rtl w:val="0"/>
        </w:rPr>
        <w:t xml:space="preserve">, </w:t>
      </w:r>
      <w:r w:rsidDel="00000000" w:rsidR="00000000" w:rsidRPr="00000000">
        <w:rPr>
          <w:rFonts w:ascii="Gautami" w:cs="Gautami" w:eastAsia="Gautami" w:hAnsi="Gautami"/>
          <w:rtl w:val="0"/>
        </w:rPr>
        <w:t xml:space="preserve">సైమన్ స్టీల్</w:t>
      </w:r>
      <w:r w:rsidDel="00000000" w:rsidR="00000000" w:rsidRPr="00000000">
        <w:rPr>
          <w:rtl w:val="0"/>
        </w:rPr>
        <w:t xml:space="preserve">, UNFCCC </w:t>
      </w:r>
      <w:r w:rsidDel="00000000" w:rsidR="00000000" w:rsidRPr="00000000">
        <w:rPr>
          <w:rFonts w:ascii="Gautami" w:cs="Gautami" w:eastAsia="Gautami" w:hAnsi="Gautami"/>
          <w:rtl w:val="0"/>
        </w:rPr>
        <w:t xml:space="preserve">ఎగ్జిక్యూటివ్ సెక్రటరీ</w:t>
      </w:r>
      <w:r w:rsidDel="00000000" w:rsidR="00000000" w:rsidRPr="00000000">
        <w:rPr>
          <w:rtl w:val="0"/>
        </w:rPr>
      </w:r>
    </w:p>
    <w:p w:rsidR="00000000" w:rsidDel="00000000" w:rsidP="00000000" w:rsidRDefault="00000000" w:rsidRPr="00000000" w14:paraId="00000017">
      <w:pPr>
        <w:numPr>
          <w:ilvl w:val="0"/>
          <w:numId w:val="4"/>
        </w:numPr>
        <w:spacing w:after="0" w:afterAutospacing="0"/>
        <w:ind w:left="720" w:hanging="360"/>
        <w:jc w:val="both"/>
        <w:rPr>
          <w:rFonts w:ascii="Gautami" w:cs="Gautami" w:eastAsia="Gautami" w:hAnsi="Gautami"/>
          <w:u w:val="none"/>
        </w:rPr>
      </w:pPr>
      <w:r w:rsidDel="00000000" w:rsidR="00000000" w:rsidRPr="00000000">
        <w:rPr>
          <w:rFonts w:ascii="Gautami" w:cs="Gautami" w:eastAsia="Gautami" w:hAnsi="Gautami"/>
          <w:rtl w:val="0"/>
        </w:rPr>
        <w:t xml:space="preserve">సముద్రంతో అవినాభావ సంబంధం ఏర్పరుచుకోవడం  దానిని రక్షించడానికి మొదటి అడుగు! (మాయా గబీరా)</w:t>
      </w:r>
      <w:r w:rsidDel="00000000" w:rsidR="00000000" w:rsidRPr="00000000">
        <w:rPr>
          <w:rtl w:val="0"/>
        </w:rPr>
      </w:r>
    </w:p>
    <w:p w:rsidR="00000000" w:rsidDel="00000000" w:rsidP="00000000" w:rsidRDefault="00000000" w:rsidRPr="00000000" w14:paraId="00000018">
      <w:pPr>
        <w:numPr>
          <w:ilvl w:val="0"/>
          <w:numId w:val="4"/>
        </w:numPr>
        <w:spacing w:after="0" w:afterAutospacing="0"/>
        <w:ind w:left="720" w:hanging="360"/>
        <w:jc w:val="both"/>
        <w:rPr>
          <w:u w:val="none"/>
        </w:rPr>
      </w:pPr>
      <w:r w:rsidDel="00000000" w:rsidR="00000000" w:rsidRPr="00000000">
        <w:rPr>
          <w:rtl w:val="0"/>
        </w:rPr>
        <w:t xml:space="preserve"> “</w:t>
      </w:r>
      <w:r w:rsidDel="00000000" w:rsidR="00000000" w:rsidRPr="00000000">
        <w:rPr>
          <w:rFonts w:ascii="Gautami" w:cs="Gautami" w:eastAsia="Gautami" w:hAnsi="Gautami"/>
          <w:rtl w:val="0"/>
        </w:rPr>
        <w:t xml:space="preserve">వాతావరణ మార్పుల వల్ల మహిళలు ఎక్కువగా ప్రభావితమవుతున్నారని మరియు మానవాళిలో అత్యధిక శాతం స్త్రీలు అని శాస్త్రీయంగా తేలింది,  అంటే మనం సగం మానవాళిని కలిగి ఉన్నాము. మరియు వాతావరణ మార్పుల వల్ల మనం ఎక్కువగా ప్రభావితమవుతున్నాము. (జీన్ డి ఆర్క్ ముజావమరియా)</w:t>
      </w:r>
      <w:r w:rsidDel="00000000" w:rsidR="00000000" w:rsidRPr="00000000">
        <w:rPr>
          <w:rtl w:val="0"/>
        </w:rPr>
      </w:r>
    </w:p>
    <w:p w:rsidR="00000000" w:rsidDel="00000000" w:rsidP="00000000" w:rsidRDefault="00000000" w:rsidRPr="00000000" w14:paraId="00000019">
      <w:pPr>
        <w:numPr>
          <w:ilvl w:val="0"/>
          <w:numId w:val="4"/>
        </w:numPr>
        <w:ind w:left="720" w:hanging="360"/>
        <w:jc w:val="both"/>
        <w:rPr>
          <w:rFonts w:ascii="Gautami" w:cs="Gautami" w:eastAsia="Gautami" w:hAnsi="Gautami"/>
          <w:u w:val="none"/>
        </w:rPr>
      </w:pPr>
      <w:r w:rsidDel="00000000" w:rsidR="00000000" w:rsidRPr="00000000">
        <w:rPr>
          <w:rFonts w:ascii="Gautami" w:cs="Gautami" w:eastAsia="Gautami" w:hAnsi="Gautami"/>
          <w:rtl w:val="0"/>
        </w:rPr>
        <w:t xml:space="preserve">మనుషులు మనుషులే. ఎమోషనల్ బ్లాక్‌మెయిల్‌ని ఉపయోగించి మీరు ప్రచారం చేయాలనుకుంటున్న ప్రతిదానికీ నేను పురుషున్న స్త్రీనా అనే చర్చతో నేను  విసిగి  ఉన్నాను </w:t>
      </w: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rFonts w:ascii="Gautami" w:cs="Gautami" w:eastAsia="Gautami" w:hAnsi="Gautami"/>
          <w:b w:val="1"/>
          <w:rtl w:val="0"/>
        </w:rPr>
        <w:t xml:space="preserve">సైడ్ ఈవెంట్స్</w:t>
      </w:r>
      <w:r w:rsidDel="00000000" w:rsidR="00000000" w:rsidRPr="00000000">
        <w:rPr>
          <w:rtl w:val="0"/>
        </w:rPr>
      </w:r>
    </w:p>
    <w:p w:rsidR="00000000" w:rsidDel="00000000" w:rsidP="00000000" w:rsidRDefault="00000000" w:rsidRPr="00000000" w14:paraId="0000001B">
      <w:pPr>
        <w:numPr>
          <w:ilvl w:val="0"/>
          <w:numId w:val="1"/>
        </w:numPr>
        <w:spacing w:after="0" w:afterAutospacing="0"/>
        <w:ind w:left="720" w:hanging="360"/>
        <w:jc w:val="both"/>
        <w:rPr>
          <w:u w:val="none"/>
        </w:rPr>
      </w:pPr>
      <w:r w:rsidDel="00000000" w:rsidR="00000000" w:rsidRPr="00000000">
        <w:rPr>
          <w:rtl w:val="0"/>
        </w:rPr>
        <w:t xml:space="preserve">6</w:t>
      </w:r>
      <w:r w:rsidDel="00000000" w:rsidR="00000000" w:rsidRPr="00000000">
        <w:rPr>
          <w:rFonts w:ascii="Gautami" w:cs="Gautami" w:eastAsia="Gautami" w:hAnsi="Gautami"/>
          <w:rtl w:val="0"/>
        </w:rPr>
        <w:t xml:space="preserve"> ప్రధాన కార్బన్ క్రెడిట్ ప్రోగ్రామ్‌లు సహకారాన్ని ప్రకటించాయి.</w:t>
      </w:r>
      <w:r w:rsidDel="00000000" w:rsidR="00000000" w:rsidRPr="00000000">
        <w:rPr>
          <w:rtl w:val="0"/>
        </w:rPr>
      </w:r>
    </w:p>
    <w:p w:rsidR="00000000" w:rsidDel="00000000" w:rsidP="00000000" w:rsidRDefault="00000000" w:rsidRPr="00000000" w14:paraId="0000001C">
      <w:pPr>
        <w:numPr>
          <w:ilvl w:val="0"/>
          <w:numId w:val="1"/>
        </w:numPr>
        <w:spacing w:after="0" w:afterAutospacing="0"/>
        <w:ind w:left="720" w:hanging="360"/>
        <w:jc w:val="both"/>
        <w:rPr>
          <w:rFonts w:ascii="Gautami" w:cs="Gautami" w:eastAsia="Gautami" w:hAnsi="Gautami"/>
          <w:u w:val="none"/>
        </w:rPr>
      </w:pPr>
      <w:r w:rsidDel="00000000" w:rsidR="00000000" w:rsidRPr="00000000">
        <w:rPr>
          <w:rFonts w:ascii="Gautami" w:cs="Gautami" w:eastAsia="Gautami" w:hAnsi="Gautami"/>
          <w:rtl w:val="0"/>
        </w:rPr>
        <w:t xml:space="preserve">కార్బన్ మార్కెట్ల ప్రభావాన్ని పెంచేందుకు ఉమ్మడి ప్రకటనపై సంతకం చేసింది.</w:t>
      </w:r>
      <w:r w:rsidDel="00000000" w:rsidR="00000000" w:rsidRPr="00000000">
        <w:rPr>
          <w:rtl w:val="0"/>
        </w:rPr>
      </w:r>
    </w:p>
    <w:p w:rsidR="00000000" w:rsidDel="00000000" w:rsidP="00000000" w:rsidRDefault="00000000" w:rsidRPr="00000000" w14:paraId="0000001D">
      <w:pPr>
        <w:numPr>
          <w:ilvl w:val="0"/>
          <w:numId w:val="1"/>
        </w:numPr>
        <w:spacing w:after="0" w:afterAutospacing="0"/>
        <w:ind w:left="720" w:hanging="360"/>
        <w:jc w:val="both"/>
        <w:rPr>
          <w:rFonts w:ascii="Gautami" w:cs="Gautami" w:eastAsia="Gautami" w:hAnsi="Gautami"/>
          <w:u w:val="none"/>
        </w:rPr>
      </w:pPr>
      <w:r w:rsidDel="00000000" w:rsidR="00000000" w:rsidRPr="00000000">
        <w:rPr>
          <w:rFonts w:ascii="Gautami" w:cs="Gautami" w:eastAsia="Gautami" w:hAnsi="Gautami"/>
          <w:rtl w:val="0"/>
        </w:rPr>
        <w:t xml:space="preserve">స్వచ్ఛంద కార్బన్ మార్కెట్ల ఆవిర్భావం </w:t>
      </w:r>
      <w:r w:rsidDel="00000000" w:rsidR="00000000" w:rsidRPr="00000000">
        <w:rPr>
          <w:rtl w:val="0"/>
        </w:rPr>
      </w:r>
    </w:p>
    <w:p w:rsidR="00000000" w:rsidDel="00000000" w:rsidP="00000000" w:rsidRDefault="00000000" w:rsidRPr="00000000" w14:paraId="0000001E">
      <w:pPr>
        <w:numPr>
          <w:ilvl w:val="0"/>
          <w:numId w:val="1"/>
        </w:numPr>
        <w:spacing w:after="0" w:afterAutospacing="0"/>
        <w:ind w:left="720" w:hanging="360"/>
        <w:jc w:val="both"/>
        <w:rPr>
          <w:u w:val="none"/>
        </w:rPr>
      </w:pPr>
      <w:r w:rsidDel="00000000" w:rsidR="00000000" w:rsidRPr="00000000">
        <w:rPr>
          <w:rtl w:val="0"/>
        </w:rPr>
        <w:t xml:space="preserve">GHG </w:t>
      </w:r>
      <w:r w:rsidDel="00000000" w:rsidR="00000000" w:rsidRPr="00000000">
        <w:rPr>
          <w:rFonts w:ascii="Gautami" w:cs="Gautami" w:eastAsia="Gautami" w:hAnsi="Gautami"/>
          <w:rtl w:val="0"/>
        </w:rPr>
        <w:t xml:space="preserve">ప్రోటోకాల్</w:t>
      </w:r>
      <w:r w:rsidDel="00000000" w:rsidR="00000000" w:rsidRPr="00000000">
        <w:rPr>
          <w:rtl w:val="0"/>
        </w:rPr>
      </w:r>
    </w:p>
    <w:p w:rsidR="00000000" w:rsidDel="00000000" w:rsidP="00000000" w:rsidRDefault="00000000" w:rsidRPr="00000000" w14:paraId="0000001F">
      <w:pPr>
        <w:numPr>
          <w:ilvl w:val="0"/>
          <w:numId w:val="1"/>
        </w:numPr>
        <w:spacing w:after="0" w:afterAutospacing="0"/>
        <w:ind w:left="720" w:hanging="360"/>
        <w:jc w:val="both"/>
        <w:rPr>
          <w:rFonts w:ascii="Gautami" w:cs="Gautami" w:eastAsia="Gautami" w:hAnsi="Gautami"/>
          <w:u w:val="none"/>
        </w:rPr>
      </w:pPr>
      <w:r w:rsidDel="00000000" w:rsidR="00000000" w:rsidRPr="00000000">
        <w:rPr>
          <w:rFonts w:ascii="Gautami" w:cs="Gautami" w:eastAsia="Gautami" w:hAnsi="Gautami"/>
          <w:rtl w:val="0"/>
        </w:rPr>
        <w:t xml:space="preserve">‘మేము వ్యాపారస్తులం’ కూటమి  ఆవిర్భావం  </w:t>
      </w:r>
      <w:r w:rsidDel="00000000" w:rsidR="00000000" w:rsidRPr="00000000">
        <w:rPr>
          <w:rtl w:val="0"/>
        </w:rPr>
      </w:r>
    </w:p>
    <w:p w:rsidR="00000000" w:rsidDel="00000000" w:rsidP="00000000" w:rsidRDefault="00000000" w:rsidRPr="00000000" w14:paraId="00000020">
      <w:pPr>
        <w:numPr>
          <w:ilvl w:val="0"/>
          <w:numId w:val="1"/>
        </w:numPr>
        <w:spacing w:after="0" w:afterAutospacing="0"/>
        <w:ind w:left="720" w:hanging="360"/>
        <w:jc w:val="both"/>
        <w:rPr>
          <w:rFonts w:ascii="Gautami" w:cs="Gautami" w:eastAsia="Gautami" w:hAnsi="Gautami"/>
          <w:u w:val="none"/>
        </w:rPr>
      </w:pPr>
      <w:r w:rsidDel="00000000" w:rsidR="00000000" w:rsidRPr="00000000">
        <w:rPr>
          <w:rFonts w:ascii="Gautami" w:cs="Gautami" w:eastAsia="Gautami" w:hAnsi="Gautami"/>
          <w:rtl w:val="0"/>
        </w:rPr>
        <w:t xml:space="preserve">సైన్స్ ఆధారిత లక్ష్యాల కార్యక్రమం </w:t>
      </w:r>
      <w:r w:rsidDel="00000000" w:rsidR="00000000" w:rsidRPr="00000000">
        <w:rPr>
          <w:rtl w:val="0"/>
        </w:rPr>
      </w:r>
    </w:p>
    <w:p w:rsidR="00000000" w:rsidDel="00000000" w:rsidP="00000000" w:rsidRDefault="00000000" w:rsidRPr="00000000" w14:paraId="00000021">
      <w:pPr>
        <w:numPr>
          <w:ilvl w:val="0"/>
          <w:numId w:val="1"/>
        </w:numPr>
        <w:ind w:left="720" w:hanging="360"/>
        <w:jc w:val="both"/>
        <w:rPr>
          <w:u w:val="none"/>
        </w:rPr>
      </w:pPr>
      <w:r w:rsidDel="00000000" w:rsidR="00000000" w:rsidRPr="00000000">
        <w:rPr>
          <w:rtl w:val="0"/>
        </w:rPr>
        <w:t xml:space="preserve">CDP</w:t>
      </w:r>
    </w:p>
    <w:p w:rsidR="00000000" w:rsidDel="00000000" w:rsidP="00000000" w:rsidRDefault="00000000" w:rsidRPr="00000000" w14:paraId="00000022">
      <w:pPr>
        <w:ind w:left="720" w:firstLine="0"/>
        <w:jc w:val="both"/>
        <w:rPr/>
      </w:pPr>
      <w:r w:rsidDel="00000000" w:rsidR="00000000" w:rsidRPr="00000000">
        <w:rPr>
          <w:rtl w:val="0"/>
        </w:rPr>
      </w:r>
    </w:p>
    <w:p w:rsidR="00000000" w:rsidDel="00000000" w:rsidP="00000000" w:rsidRDefault="00000000" w:rsidRPr="00000000" w14:paraId="00000023">
      <w:pPr>
        <w:jc w:val="both"/>
        <w:rPr>
          <w:b w:val="1"/>
        </w:rPr>
      </w:pPr>
      <w:r w:rsidDel="00000000" w:rsidR="00000000" w:rsidRPr="00000000">
        <w:rPr>
          <w:rFonts w:ascii="Gautami" w:cs="Gautami" w:eastAsia="Gautami" w:hAnsi="Gautami"/>
          <w:b w:val="1"/>
          <w:rtl w:val="0"/>
        </w:rPr>
        <w:t xml:space="preserve">అధ్యయనాలు మరియు నివేదికలు</w:t>
      </w:r>
      <w:r w:rsidDel="00000000" w:rsidR="00000000" w:rsidRPr="00000000">
        <w:rPr>
          <w:rtl w:val="0"/>
        </w:rPr>
      </w:r>
    </w:p>
    <w:p w:rsidR="00000000" w:rsidDel="00000000" w:rsidP="00000000" w:rsidRDefault="00000000" w:rsidRPr="00000000" w14:paraId="00000024">
      <w:pPr>
        <w:numPr>
          <w:ilvl w:val="0"/>
          <w:numId w:val="5"/>
        </w:numPr>
        <w:spacing w:after="0" w:afterAutospacing="0"/>
        <w:ind w:left="720" w:hanging="360"/>
        <w:jc w:val="both"/>
        <w:rPr>
          <w:u w:val="none"/>
        </w:rPr>
      </w:pPr>
      <w:r w:rsidDel="00000000" w:rsidR="00000000" w:rsidRPr="00000000">
        <w:rPr>
          <w:rFonts w:ascii="Gautami" w:cs="Gautami" w:eastAsia="Gautami" w:hAnsi="Gautami"/>
          <w:rtl w:val="0"/>
        </w:rPr>
        <w:t xml:space="preserve">గ్లోబల్ కార్బన్ బడ్జెట్ నివేదిక </w:t>
      </w:r>
      <w:r w:rsidDel="00000000" w:rsidR="00000000" w:rsidRPr="00000000">
        <w:rPr>
          <w:rtl w:val="0"/>
        </w:rPr>
        <w:t xml:space="preserve">2023</w:t>
      </w:r>
    </w:p>
    <w:p w:rsidR="00000000" w:rsidDel="00000000" w:rsidP="00000000" w:rsidRDefault="00000000" w:rsidRPr="00000000" w14:paraId="00000025">
      <w:pPr>
        <w:numPr>
          <w:ilvl w:val="0"/>
          <w:numId w:val="5"/>
        </w:numPr>
        <w:spacing w:after="0" w:afterAutospacing="0"/>
        <w:ind w:left="720" w:hanging="360"/>
        <w:jc w:val="both"/>
        <w:rPr>
          <w:u w:val="none"/>
        </w:rPr>
      </w:pPr>
      <w:r w:rsidDel="00000000" w:rsidR="00000000" w:rsidRPr="00000000">
        <w:rPr>
          <w:rtl w:val="0"/>
        </w:rPr>
        <w:t xml:space="preserve"> 2023</w:t>
      </w:r>
      <w:r w:rsidDel="00000000" w:rsidR="00000000" w:rsidRPr="00000000">
        <w:rPr>
          <w:rFonts w:ascii="Gautami" w:cs="Gautami" w:eastAsia="Gautami" w:hAnsi="Gautami"/>
          <w:rtl w:val="0"/>
        </w:rPr>
        <w:t xml:space="preserve">లో బొగ్గు</w:t>
      </w:r>
      <w:r w:rsidDel="00000000" w:rsidR="00000000" w:rsidRPr="00000000">
        <w:rPr>
          <w:rtl w:val="0"/>
        </w:rPr>
        <w:t xml:space="preserve">, </w:t>
      </w:r>
      <w:r w:rsidDel="00000000" w:rsidR="00000000" w:rsidRPr="00000000">
        <w:rPr>
          <w:rFonts w:ascii="Gautami" w:cs="Gautami" w:eastAsia="Gautami" w:hAnsi="Gautami"/>
          <w:rtl w:val="0"/>
        </w:rPr>
        <w:t xml:space="preserve">చమురు మరియు వాయువు నుండి వెలువడే ఉద్గారాలు </w:t>
      </w:r>
      <w:r w:rsidDel="00000000" w:rsidR="00000000" w:rsidRPr="00000000">
        <w:rPr>
          <w:rtl w:val="0"/>
        </w:rPr>
        <w:t xml:space="preserve">2022</w:t>
      </w:r>
      <w:r w:rsidDel="00000000" w:rsidR="00000000" w:rsidRPr="00000000">
        <w:rPr>
          <w:rFonts w:ascii="Gautami" w:cs="Gautami" w:eastAsia="Gautami" w:hAnsi="Gautami"/>
          <w:rtl w:val="0"/>
        </w:rPr>
        <w:t xml:space="preserve"> స్థాయిల కంటే కొంచెం ఎక్కువగా ఉంటాయని అంచనా వేయబడింది (వరుసగా </w:t>
      </w:r>
      <w:r w:rsidDel="00000000" w:rsidR="00000000" w:rsidRPr="00000000">
        <w:rPr>
          <w:rtl w:val="0"/>
        </w:rPr>
        <w:t xml:space="preserve">1.1 %, 1.5 % </w:t>
      </w:r>
      <w:r w:rsidDel="00000000" w:rsidR="00000000" w:rsidRPr="00000000">
        <w:rPr>
          <w:rFonts w:ascii="Gautami" w:cs="Gautami" w:eastAsia="Gautami" w:hAnsi="Gautami"/>
          <w:rtl w:val="0"/>
        </w:rPr>
        <w:t xml:space="preserve">మరియు </w:t>
      </w:r>
      <w:r w:rsidDel="00000000" w:rsidR="00000000" w:rsidRPr="00000000">
        <w:rPr>
          <w:rtl w:val="0"/>
        </w:rPr>
        <w:t xml:space="preserve">0.5 %).</w:t>
      </w:r>
    </w:p>
    <w:p w:rsidR="00000000" w:rsidDel="00000000" w:rsidP="00000000" w:rsidRDefault="00000000" w:rsidRPr="00000000" w14:paraId="00000026">
      <w:pPr>
        <w:numPr>
          <w:ilvl w:val="0"/>
          <w:numId w:val="5"/>
        </w:numPr>
        <w:spacing w:after="0" w:afterAutospacing="0"/>
        <w:ind w:left="720" w:hanging="360"/>
        <w:jc w:val="both"/>
        <w:rPr>
          <w:u w:val="none"/>
        </w:rPr>
      </w:pPr>
      <w:r w:rsidDel="00000000" w:rsidR="00000000" w:rsidRPr="00000000">
        <w:rPr>
          <w:rtl w:val="0"/>
        </w:rPr>
        <w:t xml:space="preserve">2013-2022</w:t>
      </w:r>
      <w:r w:rsidDel="00000000" w:rsidR="00000000" w:rsidRPr="00000000">
        <w:rPr>
          <w:rFonts w:ascii="Gautami" w:cs="Gautami" w:eastAsia="Gautami" w:hAnsi="Gautami"/>
          <w:rtl w:val="0"/>
        </w:rPr>
        <w:t xml:space="preserve"> దశాబ్దంలో </w:t>
      </w:r>
      <w:r w:rsidDel="00000000" w:rsidR="00000000" w:rsidRPr="00000000">
        <w:rPr>
          <w:rtl w:val="0"/>
        </w:rPr>
        <w:t xml:space="preserve">18</w:t>
      </w:r>
      <w:r w:rsidDel="00000000" w:rsidR="00000000" w:rsidRPr="00000000">
        <w:rPr>
          <w:rFonts w:ascii="Gautami" w:cs="Gautami" w:eastAsia="Gautami" w:hAnsi="Gautami"/>
          <w:rtl w:val="0"/>
        </w:rPr>
        <w:t xml:space="preserve"> దేశాల్లో శిలాజ </w:t>
      </w:r>
      <w:r w:rsidDel="00000000" w:rsidR="00000000" w:rsidRPr="00000000">
        <w:rPr>
          <w:rtl w:val="0"/>
        </w:rPr>
        <w:t xml:space="preserve">CO2</w:t>
      </w:r>
      <w:r w:rsidDel="00000000" w:rsidR="00000000" w:rsidRPr="00000000">
        <w:rPr>
          <w:rFonts w:ascii="Gautami" w:cs="Gautami" w:eastAsia="Gautami" w:hAnsi="Gautami"/>
          <w:rtl w:val="0"/>
        </w:rPr>
        <w:t xml:space="preserve"> ఉద్గారాలు తగ్గాయి.</w:t>
      </w:r>
      <w:r w:rsidDel="00000000" w:rsidR="00000000" w:rsidRPr="00000000">
        <w:rPr>
          <w:rtl w:val="0"/>
        </w:rPr>
      </w:r>
    </w:p>
    <w:p w:rsidR="00000000" w:rsidDel="00000000" w:rsidP="00000000" w:rsidRDefault="00000000" w:rsidRPr="00000000" w14:paraId="00000027">
      <w:pPr>
        <w:numPr>
          <w:ilvl w:val="0"/>
          <w:numId w:val="5"/>
        </w:numPr>
        <w:spacing w:after="0" w:afterAutospacing="0"/>
        <w:ind w:left="720" w:hanging="360"/>
        <w:jc w:val="both"/>
        <w:rPr>
          <w:u w:val="none"/>
        </w:rPr>
      </w:pPr>
      <w:r w:rsidDel="00000000" w:rsidR="00000000" w:rsidRPr="00000000">
        <w:rPr>
          <w:rFonts w:ascii="Gautami" w:cs="Gautami" w:eastAsia="Gautami" w:hAnsi="Gautami"/>
          <w:rtl w:val="0"/>
        </w:rPr>
        <w:t xml:space="preserve">ఈ </w:t>
      </w:r>
      <w:r w:rsidDel="00000000" w:rsidR="00000000" w:rsidRPr="00000000">
        <w:rPr>
          <w:rtl w:val="0"/>
        </w:rPr>
        <w:t xml:space="preserve">18</w:t>
      </w:r>
      <w:r w:rsidDel="00000000" w:rsidR="00000000" w:rsidRPr="00000000">
        <w:rPr>
          <w:rFonts w:ascii="Gautami" w:cs="Gautami" w:eastAsia="Gautami" w:hAnsi="Gautami"/>
          <w:rtl w:val="0"/>
        </w:rPr>
        <w:t xml:space="preserve"> గత దశాబ్దంలో దాదాపు </w:t>
      </w:r>
      <w:r w:rsidDel="00000000" w:rsidR="00000000" w:rsidRPr="00000000">
        <w:rPr>
          <w:rtl w:val="0"/>
        </w:rPr>
        <w:t xml:space="preserve">1.9 Gt C yr−1 (7.1 Gt CO2)</w:t>
      </w:r>
      <w:r w:rsidDel="00000000" w:rsidR="00000000" w:rsidRPr="00000000">
        <w:rPr>
          <w:rFonts w:ascii="Gautami" w:cs="Gautami" w:eastAsia="Gautami" w:hAnsi="Gautami"/>
          <w:rtl w:val="0"/>
        </w:rPr>
        <w:t xml:space="preserve">ని శిలాజ ఇంధనం </w:t>
      </w:r>
      <w:r w:rsidDel="00000000" w:rsidR="00000000" w:rsidRPr="00000000">
        <w:rPr>
          <w:rtl w:val="0"/>
        </w:rPr>
        <w:t xml:space="preserve">CO2</w:t>
      </w:r>
      <w:r w:rsidDel="00000000" w:rsidR="00000000" w:rsidRPr="00000000">
        <w:rPr>
          <w:rFonts w:ascii="Gautami" w:cs="Gautami" w:eastAsia="Gautami" w:hAnsi="Gautami"/>
          <w:rtl w:val="0"/>
        </w:rPr>
        <w:t xml:space="preserve"> ఉద్గారాలకు అందించాయి</w:t>
      </w:r>
      <w:r w:rsidDel="00000000" w:rsidR="00000000" w:rsidRPr="00000000">
        <w:rPr>
          <w:rtl w:val="0"/>
        </w:rPr>
        <w:t xml:space="preserve">, </w:t>
      </w:r>
      <w:r w:rsidDel="00000000" w:rsidR="00000000" w:rsidRPr="00000000">
        <w:rPr>
          <w:rFonts w:ascii="Gautami" w:cs="Gautami" w:eastAsia="Gautami" w:hAnsi="Gautami"/>
          <w:rtl w:val="0"/>
        </w:rPr>
        <w:t xml:space="preserve">ఇది ప్రపంచ </w:t>
      </w:r>
      <w:r w:rsidDel="00000000" w:rsidR="00000000" w:rsidRPr="00000000">
        <w:rPr>
          <w:rtl w:val="0"/>
        </w:rPr>
        <w:t xml:space="preserve">CO2</w:t>
      </w:r>
      <w:r w:rsidDel="00000000" w:rsidR="00000000" w:rsidRPr="00000000">
        <w:rPr>
          <w:rFonts w:ascii="Gautami" w:cs="Gautami" w:eastAsia="Gautami" w:hAnsi="Gautami"/>
          <w:rtl w:val="0"/>
        </w:rPr>
        <w:t xml:space="preserve"> శిలాజ ఉద్గారాలలో </w:t>
      </w:r>
      <w:r w:rsidDel="00000000" w:rsidR="00000000" w:rsidRPr="00000000">
        <w:rPr>
          <w:rtl w:val="0"/>
        </w:rPr>
        <w:t xml:space="preserve">20 %</w:t>
      </w:r>
      <w:r w:rsidDel="00000000" w:rsidR="00000000" w:rsidRPr="00000000">
        <w:rPr>
          <w:rFonts w:ascii="Gautami" w:cs="Gautami" w:eastAsia="Gautami" w:hAnsi="Gautami"/>
          <w:rtl w:val="0"/>
        </w:rPr>
        <w:t xml:space="preserve">ని సూచిస్తుంది.</w:t>
      </w:r>
      <w:r w:rsidDel="00000000" w:rsidR="00000000" w:rsidRPr="00000000">
        <w:rPr>
          <w:rtl w:val="0"/>
        </w:rPr>
      </w:r>
    </w:p>
    <w:p w:rsidR="00000000" w:rsidDel="00000000" w:rsidP="00000000" w:rsidRDefault="00000000" w:rsidRPr="00000000" w14:paraId="00000028">
      <w:pPr>
        <w:numPr>
          <w:ilvl w:val="0"/>
          <w:numId w:val="5"/>
        </w:numPr>
        <w:spacing w:after="0" w:afterAutospacing="0"/>
        <w:ind w:left="720" w:hanging="360"/>
        <w:jc w:val="both"/>
        <w:rPr>
          <w:u w:val="none"/>
        </w:rPr>
      </w:pPr>
      <w:r w:rsidDel="00000000" w:rsidR="00000000" w:rsidRPr="00000000">
        <w:rPr>
          <w:rFonts w:ascii="Gautami" w:cs="Gautami" w:eastAsia="Gautami" w:hAnsi="Gautami"/>
          <w:rtl w:val="0"/>
        </w:rPr>
        <w:t xml:space="preserve">వాతావరణంలో </w:t>
      </w:r>
      <w:r w:rsidDel="00000000" w:rsidR="00000000" w:rsidRPr="00000000">
        <w:rPr>
          <w:rtl w:val="0"/>
        </w:rPr>
        <w:t xml:space="preserve">CO2</w:t>
      </w:r>
      <w:r w:rsidDel="00000000" w:rsidR="00000000" w:rsidRPr="00000000">
        <w:rPr>
          <w:rFonts w:ascii="Gautami" w:cs="Gautami" w:eastAsia="Gautami" w:hAnsi="Gautami"/>
          <w:rtl w:val="0"/>
        </w:rPr>
        <w:t xml:space="preserve"> గాఢత </w:t>
      </w:r>
      <w:r w:rsidDel="00000000" w:rsidR="00000000" w:rsidRPr="00000000">
        <w:rPr>
          <w:rtl w:val="0"/>
        </w:rPr>
        <w:t xml:space="preserve">2023</w:t>
      </w:r>
      <w:r w:rsidDel="00000000" w:rsidR="00000000" w:rsidRPr="00000000">
        <w:rPr>
          <w:rFonts w:ascii="Gautami" w:cs="Gautami" w:eastAsia="Gautami" w:hAnsi="Gautami"/>
          <w:rtl w:val="0"/>
        </w:rPr>
        <w:t xml:space="preserve">లో </w:t>
      </w:r>
      <w:r w:rsidDel="00000000" w:rsidR="00000000" w:rsidRPr="00000000">
        <w:rPr>
          <w:rtl w:val="0"/>
        </w:rPr>
        <w:t xml:space="preserve">419.3</w:t>
      </w:r>
      <w:r w:rsidDel="00000000" w:rsidR="00000000" w:rsidRPr="00000000">
        <w:rPr>
          <w:rFonts w:ascii="Gautami" w:cs="Gautami" w:eastAsia="Gautami" w:hAnsi="Gautami"/>
          <w:rtl w:val="0"/>
        </w:rPr>
        <w:t xml:space="preserve"> పార్ట్స్ పర్ మిలియన్ (</w:t>
      </w:r>
      <w:r w:rsidDel="00000000" w:rsidR="00000000" w:rsidRPr="00000000">
        <w:rPr>
          <w:rtl w:val="0"/>
        </w:rPr>
        <w:t xml:space="preserve">ppm)</w:t>
      </w:r>
      <w:r w:rsidDel="00000000" w:rsidR="00000000" w:rsidRPr="00000000">
        <w:rPr>
          <w:rFonts w:ascii="Gautami" w:cs="Gautami" w:eastAsia="Gautami" w:hAnsi="Gautami"/>
          <w:rtl w:val="0"/>
        </w:rPr>
        <w:t xml:space="preserve">కి</w:t>
      </w:r>
      <w:r w:rsidDel="00000000" w:rsidR="00000000" w:rsidRPr="00000000">
        <w:rPr>
          <w:rtl w:val="0"/>
        </w:rPr>
        <w:t xml:space="preserve">, 51 % </w:t>
      </w:r>
      <w:r w:rsidDel="00000000" w:rsidR="00000000" w:rsidRPr="00000000">
        <w:rPr>
          <w:rFonts w:ascii="Gautami" w:cs="Gautami" w:eastAsia="Gautami" w:hAnsi="Gautami"/>
          <w:rtl w:val="0"/>
        </w:rPr>
        <w:t xml:space="preserve">పారిశ్రామిక పూర్వ స్థాయికి చేరుకునేలా సెట్ చేయబడింది.</w:t>
      </w:r>
      <w:r w:rsidDel="00000000" w:rsidR="00000000" w:rsidRPr="00000000">
        <w:rPr>
          <w:rtl w:val="0"/>
        </w:rPr>
      </w:r>
    </w:p>
    <w:p w:rsidR="00000000" w:rsidDel="00000000" w:rsidP="00000000" w:rsidRDefault="00000000" w:rsidRPr="00000000" w14:paraId="00000029">
      <w:pPr>
        <w:numPr>
          <w:ilvl w:val="0"/>
          <w:numId w:val="5"/>
        </w:numPr>
        <w:spacing w:after="0" w:afterAutospacing="0"/>
        <w:ind w:left="720" w:hanging="360"/>
        <w:jc w:val="both"/>
        <w:rPr>
          <w:u w:val="none"/>
        </w:rPr>
      </w:pPr>
      <w:r w:rsidDel="00000000" w:rsidR="00000000" w:rsidRPr="00000000">
        <w:rPr>
          <w:rtl w:val="0"/>
        </w:rPr>
        <w:t xml:space="preserve">120</w:t>
      </w:r>
      <w:r w:rsidDel="00000000" w:rsidR="00000000" w:rsidRPr="00000000">
        <w:rPr>
          <w:rFonts w:ascii="Gautami" w:cs="Gautami" w:eastAsia="Gautami" w:hAnsi="Gautami"/>
          <w:rtl w:val="0"/>
        </w:rPr>
        <w:t xml:space="preserve"> కంటే ఎక్కువ మంది శాస్త్రవేత్తలతో కూడిన అంతర్జాతీయ బృందం రూపొందించిన గ్లోబల్ కార్బన్ బడ్జెట్ నివేదిక</w:t>
      </w:r>
      <w:r w:rsidDel="00000000" w:rsidR="00000000" w:rsidRPr="00000000">
        <w:rPr>
          <w:rtl w:val="0"/>
        </w:rPr>
        <w:t xml:space="preserve">, </w:t>
      </w:r>
      <w:r w:rsidDel="00000000" w:rsidR="00000000" w:rsidRPr="00000000">
        <w:rPr>
          <w:rFonts w:ascii="Gautami" w:cs="Gautami" w:eastAsia="Gautami" w:hAnsi="Gautami"/>
          <w:rtl w:val="0"/>
        </w:rPr>
        <w:t xml:space="preserve">పూర్తి పారదర్శక పద్ధతిలో స్థాపించబడిన పద్దతులను రూపొందించడం ద్వారా వార్షిక</w:t>
      </w:r>
      <w:r w:rsidDel="00000000" w:rsidR="00000000" w:rsidRPr="00000000">
        <w:rPr>
          <w:rtl w:val="0"/>
        </w:rPr>
        <w:t xml:space="preserve">, </w:t>
      </w:r>
      <w:r w:rsidDel="00000000" w:rsidR="00000000" w:rsidRPr="00000000">
        <w:rPr>
          <w:rFonts w:ascii="Gautami" w:cs="Gautami" w:eastAsia="Gautami" w:hAnsi="Gautami"/>
          <w:rtl w:val="0"/>
        </w:rPr>
        <w:t xml:space="preserve">పీర్-రివ్యూడ్ అప్‌డేట్‌ను అందిస్తుంది.</w:t>
      </w:r>
      <w:r w:rsidDel="00000000" w:rsidR="00000000" w:rsidRPr="00000000">
        <w:rPr>
          <w:rtl w:val="0"/>
        </w:rPr>
      </w:r>
    </w:p>
    <w:p w:rsidR="00000000" w:rsidDel="00000000" w:rsidP="00000000" w:rsidRDefault="00000000" w:rsidRPr="00000000" w14:paraId="0000002A">
      <w:pPr>
        <w:numPr>
          <w:ilvl w:val="0"/>
          <w:numId w:val="5"/>
        </w:numPr>
        <w:spacing w:after="0" w:afterAutospacing="0"/>
        <w:ind w:left="720" w:hanging="360"/>
        <w:jc w:val="both"/>
        <w:rPr>
          <w:u w:val="none"/>
        </w:rPr>
      </w:pPr>
      <w:r w:rsidDel="00000000" w:rsidR="00000000" w:rsidRPr="00000000">
        <w:rPr>
          <w:rFonts w:ascii="Gautami" w:cs="Gautami" w:eastAsia="Gautami" w:hAnsi="Gautami"/>
          <w:rtl w:val="0"/>
        </w:rPr>
        <w:t xml:space="preserve">గ్లోబల్ ఫాసిల్ </w:t>
      </w:r>
      <w:r w:rsidDel="00000000" w:rsidR="00000000" w:rsidRPr="00000000">
        <w:rPr>
          <w:rtl w:val="0"/>
        </w:rPr>
        <w:t xml:space="preserve">CO2</w:t>
      </w:r>
      <w:r w:rsidDel="00000000" w:rsidR="00000000" w:rsidRPr="00000000">
        <w:rPr>
          <w:rFonts w:ascii="Gautami" w:cs="Gautami" w:eastAsia="Gautami" w:hAnsi="Gautami"/>
          <w:rtl w:val="0"/>
        </w:rPr>
        <w:t xml:space="preserve"> ఉద్గారాలు (సిమెంట్ కార్బొనేషన్‌తో సహా) </w:t>
      </w:r>
      <w:r w:rsidDel="00000000" w:rsidR="00000000" w:rsidRPr="00000000">
        <w:rPr>
          <w:rtl w:val="0"/>
        </w:rPr>
        <w:t xml:space="preserve">2023</w:t>
      </w:r>
      <w:r w:rsidDel="00000000" w:rsidR="00000000" w:rsidRPr="00000000">
        <w:rPr>
          <w:rFonts w:ascii="Gautami" w:cs="Gautami" w:eastAsia="Gautami" w:hAnsi="Gautami"/>
          <w:rtl w:val="0"/>
        </w:rPr>
        <w:t xml:space="preserve">లో వాటి కోవిడ్-</w:t>
      </w:r>
      <w:r w:rsidDel="00000000" w:rsidR="00000000" w:rsidRPr="00000000">
        <w:rPr>
          <w:rtl w:val="0"/>
        </w:rPr>
        <w:t xml:space="preserve">19</w:t>
      </w:r>
      <w:r w:rsidDel="00000000" w:rsidR="00000000" w:rsidRPr="00000000">
        <w:rPr>
          <w:rFonts w:ascii="Gautami" w:cs="Gautami" w:eastAsia="Gautami" w:hAnsi="Gautami"/>
          <w:rtl w:val="0"/>
        </w:rPr>
        <w:t xml:space="preserve">కి ముందు </w:t>
      </w:r>
      <w:r w:rsidDel="00000000" w:rsidR="00000000" w:rsidRPr="00000000">
        <w:rPr>
          <w:rtl w:val="0"/>
        </w:rPr>
        <w:t xml:space="preserve">2019</w:t>
      </w:r>
      <w:r w:rsidDel="00000000" w:rsidR="00000000" w:rsidRPr="00000000">
        <w:rPr>
          <w:rFonts w:ascii="Gautami" w:cs="Gautami" w:eastAsia="Gautami" w:hAnsi="Gautami"/>
          <w:rtl w:val="0"/>
        </w:rPr>
        <w:t xml:space="preserve"> పాండమిక్ స్థాయి కంటే </w:t>
      </w:r>
      <w:r w:rsidDel="00000000" w:rsidR="00000000" w:rsidRPr="00000000">
        <w:rPr>
          <w:rtl w:val="0"/>
        </w:rPr>
        <w:t xml:space="preserve">1.4 %</w:t>
      </w:r>
      <w:r w:rsidDel="00000000" w:rsidR="00000000" w:rsidRPr="00000000">
        <w:rPr>
          <w:rFonts w:ascii="Gautami" w:cs="Gautami" w:eastAsia="Gautami" w:hAnsi="Gautami"/>
          <w:rtl w:val="0"/>
        </w:rPr>
        <w:t xml:space="preserve">కి పెరుగుతాయని అంచనా.</w:t>
      </w:r>
      <w:r w:rsidDel="00000000" w:rsidR="00000000" w:rsidRPr="00000000">
        <w:rPr>
          <w:rtl w:val="0"/>
        </w:rPr>
      </w:r>
    </w:p>
    <w:p w:rsidR="00000000" w:rsidDel="00000000" w:rsidP="00000000" w:rsidRDefault="00000000" w:rsidRPr="00000000" w14:paraId="0000002B">
      <w:pPr>
        <w:numPr>
          <w:ilvl w:val="0"/>
          <w:numId w:val="5"/>
        </w:numPr>
        <w:spacing w:after="0" w:afterAutospacing="0"/>
        <w:ind w:left="720" w:hanging="360"/>
        <w:jc w:val="both"/>
        <w:rPr>
          <w:u w:val="none"/>
        </w:rPr>
      </w:pPr>
      <w:r w:rsidDel="00000000" w:rsidR="00000000" w:rsidRPr="00000000">
        <w:rPr>
          <w:rtl w:val="0"/>
        </w:rPr>
        <w:t xml:space="preserve">2023</w:t>
      </w:r>
      <w:r w:rsidDel="00000000" w:rsidR="00000000" w:rsidRPr="00000000">
        <w:rPr>
          <w:rFonts w:ascii="Gautami" w:cs="Gautami" w:eastAsia="Gautami" w:hAnsi="Gautami"/>
          <w:rtl w:val="0"/>
        </w:rPr>
        <w:t xml:space="preserve">లో శిలాజ ఉద్గారాలు ఆశించబడ్డాయి</w:t>
      </w:r>
      <w:r w:rsidDel="00000000" w:rsidR="00000000" w:rsidRPr="00000000">
        <w:rPr>
          <w:rtl w:val="0"/>
        </w:rPr>
      </w:r>
    </w:p>
    <w:p w:rsidR="00000000" w:rsidDel="00000000" w:rsidP="00000000" w:rsidRDefault="00000000" w:rsidRPr="00000000" w14:paraId="0000002C">
      <w:pPr>
        <w:numPr>
          <w:ilvl w:val="0"/>
          <w:numId w:val="5"/>
        </w:numPr>
        <w:spacing w:after="0" w:afterAutospacing="0"/>
        <w:ind w:left="720" w:hanging="360"/>
        <w:jc w:val="both"/>
        <w:rPr>
          <w:u w:val="none"/>
        </w:rPr>
      </w:pPr>
      <w:r w:rsidDel="00000000" w:rsidR="00000000" w:rsidRPr="00000000">
        <w:rPr>
          <w:rFonts w:ascii="Gautami" w:cs="Gautami" w:eastAsia="Gautami" w:hAnsi="Gautami"/>
          <w:rtl w:val="0"/>
        </w:rPr>
        <w:t xml:space="preserve">యూరోపియన్ యూనియన్‌లో </w:t>
      </w:r>
      <w:r w:rsidDel="00000000" w:rsidR="00000000" w:rsidRPr="00000000">
        <w:rPr>
          <w:rtl w:val="0"/>
        </w:rPr>
        <w:t xml:space="preserve">7.4 % </w:t>
      </w:r>
      <w:r w:rsidDel="00000000" w:rsidR="00000000" w:rsidRPr="00000000">
        <w:rPr>
          <w:rFonts w:ascii="Gautami" w:cs="Gautami" w:eastAsia="Gautami" w:hAnsi="Gautami"/>
          <w:rtl w:val="0"/>
        </w:rPr>
        <w:t xml:space="preserve">తగ్గుతుంది</w:t>
      </w:r>
      <w:r w:rsidDel="00000000" w:rsidR="00000000" w:rsidRPr="00000000">
        <w:rPr>
          <w:rtl w:val="0"/>
        </w:rPr>
      </w:r>
    </w:p>
    <w:p w:rsidR="00000000" w:rsidDel="00000000" w:rsidP="00000000" w:rsidRDefault="00000000" w:rsidRPr="00000000" w14:paraId="0000002D">
      <w:pPr>
        <w:numPr>
          <w:ilvl w:val="0"/>
          <w:numId w:val="5"/>
        </w:numPr>
        <w:spacing w:after="0" w:afterAutospacing="0"/>
        <w:ind w:left="720" w:hanging="360"/>
        <w:jc w:val="both"/>
        <w:rPr>
          <w:u w:val="none"/>
        </w:rPr>
      </w:pPr>
      <w:r w:rsidDel="00000000" w:rsidR="00000000" w:rsidRPr="00000000">
        <w:rPr>
          <w:rFonts w:ascii="Gautami" w:cs="Gautami" w:eastAsia="Gautami" w:hAnsi="Gautami"/>
          <w:rtl w:val="0"/>
        </w:rPr>
        <w:t xml:space="preserve">యునైటెడ్ స్టేట్స్‌లో </w:t>
      </w:r>
      <w:r w:rsidDel="00000000" w:rsidR="00000000" w:rsidRPr="00000000">
        <w:rPr>
          <w:rtl w:val="0"/>
        </w:rPr>
        <w:t xml:space="preserve">3.0 %</w:t>
      </w:r>
    </w:p>
    <w:p w:rsidR="00000000" w:rsidDel="00000000" w:rsidP="00000000" w:rsidRDefault="00000000" w:rsidRPr="00000000" w14:paraId="0000002E">
      <w:pPr>
        <w:numPr>
          <w:ilvl w:val="0"/>
          <w:numId w:val="5"/>
        </w:numPr>
        <w:spacing w:after="0" w:afterAutospacing="0"/>
        <w:ind w:left="720" w:hanging="360"/>
        <w:jc w:val="both"/>
        <w:rPr>
          <w:u w:val="none"/>
        </w:rPr>
      </w:pPr>
      <w:r w:rsidDel="00000000" w:rsidR="00000000" w:rsidRPr="00000000">
        <w:rPr>
          <w:rFonts w:ascii="Gautami" w:cs="Gautami" w:eastAsia="Gautami" w:hAnsi="Gautami"/>
          <w:rtl w:val="0"/>
        </w:rPr>
        <w:t xml:space="preserve">చైనాలో </w:t>
      </w:r>
      <w:r w:rsidDel="00000000" w:rsidR="00000000" w:rsidRPr="00000000">
        <w:rPr>
          <w:rtl w:val="0"/>
        </w:rPr>
        <w:t xml:space="preserve">4.0 % </w:t>
      </w:r>
      <w:r w:rsidDel="00000000" w:rsidR="00000000" w:rsidRPr="00000000">
        <w:rPr>
          <w:rFonts w:ascii="Gautami" w:cs="Gautami" w:eastAsia="Gautami" w:hAnsi="Gautami"/>
          <w:rtl w:val="0"/>
        </w:rPr>
        <w:t xml:space="preserve">పెరుగుదల</w:t>
      </w:r>
      <w:r w:rsidDel="00000000" w:rsidR="00000000" w:rsidRPr="00000000">
        <w:rPr>
          <w:rtl w:val="0"/>
        </w:rPr>
      </w:r>
    </w:p>
    <w:p w:rsidR="00000000" w:rsidDel="00000000" w:rsidP="00000000" w:rsidRDefault="00000000" w:rsidRPr="00000000" w14:paraId="0000002F">
      <w:pPr>
        <w:numPr>
          <w:ilvl w:val="0"/>
          <w:numId w:val="5"/>
        </w:numPr>
        <w:ind w:left="720" w:hanging="360"/>
        <w:jc w:val="both"/>
        <w:rPr>
          <w:u w:val="none"/>
        </w:rPr>
      </w:pPr>
      <w:r w:rsidDel="00000000" w:rsidR="00000000" w:rsidRPr="00000000">
        <w:rPr>
          <w:rFonts w:ascii="Gautami" w:cs="Gautami" w:eastAsia="Gautami" w:hAnsi="Gautami"/>
          <w:rtl w:val="0"/>
        </w:rPr>
        <w:t xml:space="preserve">భారతదేశంలో </w:t>
      </w:r>
      <w:r w:rsidDel="00000000" w:rsidR="00000000" w:rsidRPr="00000000">
        <w:rPr>
          <w:rtl w:val="0"/>
        </w:rPr>
        <w:t xml:space="preserve">8.2 % </w:t>
      </w:r>
      <w:r w:rsidDel="00000000" w:rsidR="00000000" w:rsidRPr="00000000">
        <w:rPr>
          <w:rFonts w:ascii="Gautami" w:cs="Gautami" w:eastAsia="Gautami" w:hAnsi="Gautami"/>
          <w:rtl w:val="0"/>
        </w:rPr>
        <w:t xml:space="preserve">పెరుగుదల</w:t>
      </w:r>
      <w:r w:rsidDel="00000000" w:rsidR="00000000" w:rsidRPr="00000000">
        <w:rPr>
          <w:rtl w:val="0"/>
        </w:rPr>
      </w:r>
    </w:p>
    <w:p w:rsidR="00000000" w:rsidDel="00000000" w:rsidP="00000000" w:rsidRDefault="00000000" w:rsidRPr="00000000" w14:paraId="00000030">
      <w:pPr>
        <w:jc w:val="both"/>
        <w:rPr>
          <w:rFonts w:ascii="Gautami" w:cs="Gautami" w:eastAsia="Gautami" w:hAnsi="Gautami"/>
          <w:b w:val="1"/>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rFonts w:ascii="Gautami" w:cs="Gautami" w:eastAsia="Gautami" w:hAnsi="Gautami"/>
          <w:b w:val="1"/>
          <w:rtl w:val="0"/>
        </w:rPr>
        <w:t xml:space="preserve">చర్చల పత్రాలు </w:t>
      </w:r>
      <w:r w:rsidDel="00000000" w:rsidR="00000000" w:rsidRPr="00000000">
        <w:rPr>
          <w:rtl w:val="0"/>
        </w:rPr>
      </w:r>
    </w:p>
    <w:p w:rsidR="00000000" w:rsidDel="00000000" w:rsidP="00000000" w:rsidRDefault="00000000" w:rsidRPr="00000000" w14:paraId="00000032">
      <w:pPr>
        <w:numPr>
          <w:ilvl w:val="0"/>
          <w:numId w:val="6"/>
        </w:numPr>
        <w:spacing w:after="0" w:afterAutospacing="0"/>
        <w:ind w:left="720" w:hanging="360"/>
        <w:jc w:val="both"/>
        <w:rPr>
          <w:u w:val="none"/>
        </w:rPr>
      </w:pPr>
      <w:r w:rsidDel="00000000" w:rsidR="00000000" w:rsidRPr="00000000">
        <w:rPr>
          <w:rtl w:val="0"/>
        </w:rPr>
        <w:t xml:space="preserve"> 53</w:t>
      </w:r>
      <w:r w:rsidDel="00000000" w:rsidR="00000000" w:rsidRPr="00000000">
        <w:rPr>
          <w:rFonts w:ascii="Gautami" w:cs="Gautami" w:eastAsia="Gautami" w:hAnsi="Gautami"/>
          <w:rtl w:val="0"/>
        </w:rPr>
        <w:t xml:space="preserve"> డ్రాఫ్ట్ సంధి పాఠాలు చర్చలో ఉన్నాయి</w:t>
      </w:r>
      <w:r w:rsidDel="00000000" w:rsidR="00000000" w:rsidRPr="00000000">
        <w:rPr>
          <w:rtl w:val="0"/>
        </w:rPr>
      </w:r>
    </w:p>
    <w:p w:rsidR="00000000" w:rsidDel="00000000" w:rsidP="00000000" w:rsidRDefault="00000000" w:rsidRPr="00000000" w14:paraId="00000033">
      <w:pPr>
        <w:numPr>
          <w:ilvl w:val="0"/>
          <w:numId w:val="6"/>
        </w:numPr>
        <w:spacing w:after="0" w:afterAutospacing="0"/>
        <w:ind w:left="720" w:hanging="360"/>
        <w:jc w:val="both"/>
        <w:rPr>
          <w:u w:val="none"/>
        </w:rPr>
      </w:pPr>
      <w:r w:rsidDel="00000000" w:rsidR="00000000" w:rsidRPr="00000000">
        <w:rPr>
          <w:rFonts w:ascii="Gautami" w:cs="Gautami" w:eastAsia="Gautami" w:hAnsi="Gautami"/>
          <w:rtl w:val="0"/>
        </w:rPr>
        <w:t xml:space="preserve">గ్లాస్గో</w:t>
      </w:r>
      <w:r w:rsidDel="00000000" w:rsidR="00000000" w:rsidRPr="00000000">
        <w:rPr>
          <w:rtl w:val="0"/>
        </w:rPr>
        <w:t xml:space="preserve">–</w:t>
      </w:r>
      <w:r w:rsidDel="00000000" w:rsidR="00000000" w:rsidRPr="00000000">
        <w:rPr>
          <w:rFonts w:ascii="Gautami" w:cs="Gautami" w:eastAsia="Gautami" w:hAnsi="Gautami"/>
          <w:rtl w:val="0"/>
        </w:rPr>
        <w:t xml:space="preserve">షార్మ్ ఎల్-షేక్ వర్క్ ప్రోగ్రామ్ ఆన్ ది గ్లోబల్ గోల్ ఆన్ అడాప్టేషన్: అనేక గ్రూపులు మరియు పార్టీలు ముసాయిదాపై తీవ్ర ఆందోళన వ్యక్తం చేశాయి. వారు బహుళ సమర్పణలు ప్రతిబింబించలేదని</w:t>
      </w:r>
      <w:r w:rsidDel="00000000" w:rsidR="00000000" w:rsidRPr="00000000">
        <w:rPr>
          <w:rtl w:val="0"/>
        </w:rPr>
        <w:t xml:space="preserve">, </w:t>
      </w:r>
      <w:r w:rsidDel="00000000" w:rsidR="00000000" w:rsidRPr="00000000">
        <w:rPr>
          <w:rFonts w:ascii="Gautami" w:cs="Gautami" w:eastAsia="Gautami" w:hAnsi="Gautami"/>
          <w:rtl w:val="0"/>
        </w:rPr>
        <w:t xml:space="preserve">టెక్స్ట్ అసమతుల్యత</w:t>
      </w:r>
      <w:r w:rsidDel="00000000" w:rsidR="00000000" w:rsidRPr="00000000">
        <w:rPr>
          <w:rtl w:val="0"/>
        </w:rPr>
        <w:t xml:space="preserve">, </w:t>
      </w:r>
      <w:r w:rsidDel="00000000" w:rsidR="00000000" w:rsidRPr="00000000">
        <w:rPr>
          <w:rFonts w:ascii="Gautami" w:cs="Gautami" w:eastAsia="Gautami" w:hAnsi="Gautami"/>
          <w:rtl w:val="0"/>
        </w:rPr>
        <w:t xml:space="preserve">ఆమోదయోగ్యం కాని మరియు పని చేయలేనివిగా పరిగణించబడుతున్నాయని వారు గుర్తించారు. కో-ఫెసిలిటేటర్‌లు కొత్త వచనాన్ని రూపొందిస్తారు</w:t>
      </w:r>
      <w:r w:rsidDel="00000000" w:rsidR="00000000" w:rsidRPr="00000000">
        <w:rPr>
          <w:rtl w:val="0"/>
        </w:rPr>
        <w:t xml:space="preserve">, </w:t>
      </w:r>
      <w:r w:rsidDel="00000000" w:rsidR="00000000" w:rsidRPr="00000000">
        <w:rPr>
          <w:rFonts w:ascii="Gautami" w:cs="Gautami" w:eastAsia="Gautami" w:hAnsi="Gautami"/>
          <w:rtl w:val="0"/>
        </w:rPr>
        <w:t xml:space="preserve">అయితే ఇది </w:t>
      </w:r>
      <w:r w:rsidDel="00000000" w:rsidR="00000000" w:rsidRPr="00000000">
        <w:rPr>
          <w:rtl w:val="0"/>
        </w:rPr>
        <w:t xml:space="preserve">COP 28</w:t>
      </w:r>
      <w:r w:rsidDel="00000000" w:rsidR="00000000" w:rsidRPr="00000000">
        <w:rPr>
          <w:rFonts w:ascii="Gautami" w:cs="Gautami" w:eastAsia="Gautami" w:hAnsi="Gautami"/>
          <w:rtl w:val="0"/>
        </w:rPr>
        <w:t xml:space="preserve">లో ఫలితాన్ని సాధించకుండా సమూహాన్ని మరింత దూరం చేస్తుందని హెచ్చరించింది. అనధికారిక సంప్రదింపులు కొనసాగుతాయి.</w:t>
      </w:r>
      <w:r w:rsidDel="00000000" w:rsidR="00000000" w:rsidRPr="00000000">
        <w:rPr>
          <w:rtl w:val="0"/>
        </w:rPr>
      </w:r>
    </w:p>
    <w:p w:rsidR="00000000" w:rsidDel="00000000" w:rsidP="00000000" w:rsidRDefault="00000000" w:rsidRPr="00000000" w14:paraId="00000034">
      <w:pPr>
        <w:numPr>
          <w:ilvl w:val="0"/>
          <w:numId w:val="6"/>
        </w:numPr>
        <w:spacing w:after="0" w:afterAutospacing="0"/>
        <w:ind w:left="720" w:hanging="360"/>
        <w:jc w:val="both"/>
        <w:rPr>
          <w:u w:val="none"/>
        </w:rPr>
      </w:pPr>
      <w:r w:rsidDel="00000000" w:rsidR="00000000" w:rsidRPr="00000000">
        <w:rPr>
          <w:rFonts w:ascii="Gautami" w:cs="Gautami" w:eastAsia="Gautami" w:hAnsi="Gautami"/>
          <w:rtl w:val="0"/>
        </w:rPr>
        <w:t xml:space="preserve">అనుబంధ సంస్థలు ముగియడానికి కేవలం రెండు రోజులు మాత్రమే మిగిలి ఉన్నందున</w:t>
      </w:r>
      <w:r w:rsidDel="00000000" w:rsidR="00000000" w:rsidRPr="00000000">
        <w:rPr>
          <w:rtl w:val="0"/>
        </w:rPr>
        <w:t xml:space="preserve">, </w:t>
      </w:r>
      <w:r w:rsidDel="00000000" w:rsidR="00000000" w:rsidRPr="00000000">
        <w:rPr>
          <w:rFonts w:ascii="Gautami" w:cs="Gautami" w:eastAsia="Gautami" w:hAnsi="Gautami"/>
          <w:rtl w:val="0"/>
        </w:rPr>
        <w:t xml:space="preserve">సంధానకర్తలు అనేక సమస్యలను పట్టుకోవడానికి ప్రయత్నించారు. చాలా మంది నెమ్మదిగా పురోగమిస్తున్నట్లు కనిపించారు.</w:t>
      </w:r>
      <w:r w:rsidDel="00000000" w:rsidR="00000000" w:rsidRPr="00000000">
        <w:rPr>
          <w:rtl w:val="0"/>
        </w:rPr>
      </w:r>
    </w:p>
    <w:p w:rsidR="00000000" w:rsidDel="00000000" w:rsidP="00000000" w:rsidRDefault="00000000" w:rsidRPr="00000000" w14:paraId="00000035">
      <w:pPr>
        <w:numPr>
          <w:ilvl w:val="0"/>
          <w:numId w:val="6"/>
        </w:numPr>
        <w:spacing w:after="0" w:afterAutospacing="0"/>
        <w:ind w:left="720" w:hanging="360"/>
        <w:jc w:val="both"/>
        <w:rPr>
          <w:u w:val="none"/>
        </w:rPr>
      </w:pPr>
      <w:r w:rsidDel="00000000" w:rsidR="00000000" w:rsidRPr="00000000">
        <w:rPr>
          <w:rFonts w:ascii="Gautami" w:cs="Gautami" w:eastAsia="Gautami" w:hAnsi="Gautami"/>
          <w:rtl w:val="0"/>
        </w:rPr>
        <w:t xml:space="preserve">చాలా గమ్మత్తైన సమస్యలు</w:t>
      </w:r>
      <w:r w:rsidDel="00000000" w:rsidR="00000000" w:rsidRPr="00000000">
        <w:rPr>
          <w:rtl w:val="0"/>
        </w:rPr>
        <w:t xml:space="preserve">, </w:t>
      </w:r>
      <w:r w:rsidDel="00000000" w:rsidR="00000000" w:rsidRPr="00000000">
        <w:rPr>
          <w:rFonts w:ascii="Gautami" w:cs="Gautami" w:eastAsia="Gautami" w:hAnsi="Gautami"/>
          <w:rtl w:val="0"/>
        </w:rPr>
        <w:t xml:space="preserve">ఎక్కువగా </w:t>
      </w:r>
      <w:r w:rsidDel="00000000" w:rsidR="00000000" w:rsidRPr="00000000">
        <w:rPr>
          <w:rtl w:val="0"/>
        </w:rPr>
        <w:t xml:space="preserve">COP </w:t>
      </w:r>
      <w:r w:rsidDel="00000000" w:rsidR="00000000" w:rsidRPr="00000000">
        <w:rPr>
          <w:rFonts w:ascii="Gautami" w:cs="Gautami" w:eastAsia="Gautami" w:hAnsi="Gautami"/>
          <w:rtl w:val="0"/>
        </w:rPr>
        <w:t xml:space="preserve">మరియు/లేదా </w:t>
      </w:r>
      <w:r w:rsidDel="00000000" w:rsidR="00000000" w:rsidRPr="00000000">
        <w:rPr>
          <w:rtl w:val="0"/>
        </w:rPr>
        <w:t xml:space="preserve">CMA </w:t>
      </w:r>
      <w:r w:rsidDel="00000000" w:rsidR="00000000" w:rsidRPr="00000000">
        <w:rPr>
          <w:rFonts w:ascii="Gautami" w:cs="Gautami" w:eastAsia="Gautami" w:hAnsi="Gautami"/>
          <w:rtl w:val="0"/>
        </w:rPr>
        <w:t xml:space="preserve">కింద</w:t>
      </w:r>
      <w:r w:rsidDel="00000000" w:rsidR="00000000" w:rsidRPr="00000000">
        <w:rPr>
          <w:rtl w:val="0"/>
        </w:rPr>
        <w:t xml:space="preserve">, </w:t>
      </w:r>
      <w:r w:rsidDel="00000000" w:rsidR="00000000" w:rsidRPr="00000000">
        <w:rPr>
          <w:rFonts w:ascii="Gautami" w:cs="Gautami" w:eastAsia="Gautami" w:hAnsi="Gautami"/>
          <w:rtl w:val="0"/>
        </w:rPr>
        <w:t xml:space="preserve">పార్టీల మధ్య ఉమ్మడి స్థానాన్ని కనుగొనడంలో కూడా ఇబ్బంది పడ్డాయి. అనేక కొత్త గ్రంథాలు పెద్దవి</w:t>
      </w:r>
      <w:r w:rsidDel="00000000" w:rsidR="00000000" w:rsidRPr="00000000">
        <w:rPr>
          <w:rtl w:val="0"/>
        </w:rPr>
        <w:t xml:space="preserve">, </w:t>
      </w:r>
      <w:r w:rsidDel="00000000" w:rsidR="00000000" w:rsidRPr="00000000">
        <w:rPr>
          <w:rFonts w:ascii="Gautami" w:cs="Gautami" w:eastAsia="Gautami" w:hAnsi="Gautami"/>
          <w:rtl w:val="0"/>
        </w:rPr>
        <w:t xml:space="preserve">సవరించని వీక్షణల సంకలనాలు. "నా మార్గం లేదా రహదారి" అనే నిందారోపణలు గదుల్లో వినిపించాయి.</w:t>
      </w:r>
      <w:r w:rsidDel="00000000" w:rsidR="00000000" w:rsidRPr="00000000">
        <w:rPr>
          <w:rtl w:val="0"/>
        </w:rPr>
      </w:r>
    </w:p>
    <w:p w:rsidR="00000000" w:rsidDel="00000000" w:rsidP="00000000" w:rsidRDefault="00000000" w:rsidRPr="00000000" w14:paraId="00000036">
      <w:pPr>
        <w:numPr>
          <w:ilvl w:val="0"/>
          <w:numId w:val="6"/>
        </w:numPr>
        <w:ind w:left="720" w:hanging="360"/>
        <w:jc w:val="both"/>
        <w:rPr>
          <w:u w:val="none"/>
        </w:rPr>
      </w:pPr>
      <w:r w:rsidDel="00000000" w:rsidR="00000000" w:rsidRPr="00000000">
        <w:rPr>
          <w:rFonts w:ascii="Gautami" w:cs="Gautami" w:eastAsia="Gautami" w:hAnsi="Gautami"/>
          <w:rtl w:val="0"/>
        </w:rPr>
        <w:t xml:space="preserve">ఆర్థిక సమస్యలపై పురోగతి</w:t>
      </w:r>
      <w:r w:rsidDel="00000000" w:rsidR="00000000" w:rsidRPr="00000000">
        <w:rPr>
          <w:rtl w:val="0"/>
        </w:rPr>
        <w:t xml:space="preserve">, </w:t>
      </w:r>
      <w:r w:rsidDel="00000000" w:rsidR="00000000" w:rsidRPr="00000000">
        <w:rPr>
          <w:rFonts w:ascii="Gautami" w:cs="Gautami" w:eastAsia="Gautami" w:hAnsi="Gautami"/>
          <w:rtl w:val="0"/>
        </w:rPr>
        <w:t xml:space="preserve">ముఖ్యంగా ఫైనాన్స్‌పై స్టాండింగ్ కమిటీ</w:t>
      </w:r>
      <w:r w:rsidDel="00000000" w:rsidR="00000000" w:rsidRPr="00000000">
        <w:rPr>
          <w:rtl w:val="0"/>
        </w:rPr>
      </w:r>
    </w:p>
    <w:p w:rsidR="00000000" w:rsidDel="00000000" w:rsidP="00000000" w:rsidRDefault="00000000" w:rsidRPr="00000000" w14:paraId="00000037">
      <w:pPr>
        <w:jc w:val="both"/>
        <w:rPr>
          <w:rFonts w:ascii="Gautami" w:cs="Gautami" w:eastAsia="Gautami" w:hAnsi="Gautami"/>
        </w:rPr>
      </w:pPr>
      <w:r w:rsidDel="00000000" w:rsidR="00000000" w:rsidRPr="00000000">
        <w:rPr>
          <w:rtl w:val="0"/>
        </w:rPr>
      </w:r>
    </w:p>
    <w:p w:rsidR="00000000" w:rsidDel="00000000" w:rsidP="00000000" w:rsidRDefault="00000000" w:rsidRPr="00000000" w14:paraId="00000038">
      <w:pPr>
        <w:jc w:val="both"/>
        <w:rPr>
          <w:b w:val="1"/>
        </w:rPr>
      </w:pPr>
      <w:r w:rsidDel="00000000" w:rsidR="00000000" w:rsidRPr="00000000">
        <w:rPr>
          <w:rFonts w:ascii="Gautami" w:cs="Gautami" w:eastAsia="Gautami" w:hAnsi="Gautami"/>
          <w:b w:val="1"/>
          <w:rtl w:val="0"/>
        </w:rPr>
        <w:t xml:space="preserve">సమస్యాత్మక అంశాలు </w:t>
      </w:r>
      <w:r w:rsidDel="00000000" w:rsidR="00000000" w:rsidRPr="00000000">
        <w:rPr>
          <w:rtl w:val="0"/>
        </w:rPr>
      </w:r>
    </w:p>
    <w:p w:rsidR="00000000" w:rsidDel="00000000" w:rsidP="00000000" w:rsidRDefault="00000000" w:rsidRPr="00000000" w14:paraId="00000039">
      <w:pPr>
        <w:numPr>
          <w:ilvl w:val="0"/>
          <w:numId w:val="2"/>
        </w:numPr>
        <w:spacing w:after="0" w:afterAutospacing="0"/>
        <w:ind w:left="720" w:hanging="360"/>
        <w:jc w:val="both"/>
        <w:rPr>
          <w:u w:val="none"/>
        </w:rPr>
      </w:pPr>
      <w:r w:rsidDel="00000000" w:rsidR="00000000" w:rsidRPr="00000000">
        <w:rPr>
          <w:rFonts w:ascii="Gautami" w:cs="Gautami" w:eastAsia="Gautami" w:hAnsi="Gautami"/>
          <w:rtl w:val="0"/>
        </w:rPr>
        <w:t xml:space="preserve">డిసెంబర్ </w:t>
      </w:r>
      <w:r w:rsidDel="00000000" w:rsidR="00000000" w:rsidRPr="00000000">
        <w:rPr>
          <w:rtl w:val="0"/>
        </w:rPr>
        <w:t xml:space="preserve">1</w:t>
      </w:r>
      <w:r w:rsidDel="00000000" w:rsidR="00000000" w:rsidRPr="00000000">
        <w:rPr>
          <w:rFonts w:ascii="Gautami" w:cs="Gautami" w:eastAsia="Gautami" w:hAnsi="Gautami"/>
          <w:rtl w:val="0"/>
        </w:rPr>
        <w:t xml:space="preserve"> మరియు </w:t>
      </w:r>
      <w:r w:rsidDel="00000000" w:rsidR="00000000" w:rsidRPr="00000000">
        <w:rPr>
          <w:rtl w:val="0"/>
        </w:rPr>
        <w:t xml:space="preserve">2</w:t>
      </w:r>
      <w:r w:rsidDel="00000000" w:rsidR="00000000" w:rsidRPr="00000000">
        <w:rPr>
          <w:rFonts w:ascii="Gautami" w:cs="Gautami" w:eastAsia="Gautami" w:hAnsi="Gautami"/>
          <w:rtl w:val="0"/>
        </w:rPr>
        <w:t xml:space="preserve"> తేదీలలో</w:t>
      </w:r>
      <w:r w:rsidDel="00000000" w:rsidR="00000000" w:rsidRPr="00000000">
        <w:rPr>
          <w:rtl w:val="0"/>
        </w:rPr>
        <w:t xml:space="preserve">, 154</w:t>
      </w:r>
      <w:r w:rsidDel="00000000" w:rsidR="00000000" w:rsidRPr="00000000">
        <w:rPr>
          <w:rFonts w:ascii="Gautami" w:cs="Gautami" w:eastAsia="Gautami" w:hAnsi="Gautami"/>
          <w:rtl w:val="0"/>
        </w:rPr>
        <w:t xml:space="preserve"> రాష్ట్రాలు మరియు ప్రభుత్వాధినేతలు మరియు </w:t>
      </w:r>
      <w:r w:rsidDel="00000000" w:rsidR="00000000" w:rsidRPr="00000000">
        <w:rPr>
          <w:rtl w:val="0"/>
        </w:rPr>
        <w:t xml:space="preserve">22</w:t>
      </w:r>
      <w:r w:rsidDel="00000000" w:rsidR="00000000" w:rsidRPr="00000000">
        <w:rPr>
          <w:rFonts w:ascii="Gautami" w:cs="Gautami" w:eastAsia="Gautami" w:hAnsi="Gautami"/>
          <w:rtl w:val="0"/>
        </w:rPr>
        <w:t xml:space="preserve"> అంతర్జాతీయ నాయకులు ప్రపంచ వాతావరణ కార్యాచరణ సదస్సు (</w:t>
      </w:r>
      <w:r w:rsidDel="00000000" w:rsidR="00000000" w:rsidRPr="00000000">
        <w:rPr>
          <w:rtl w:val="0"/>
        </w:rPr>
        <w:t xml:space="preserve">WCAS) </w:t>
      </w:r>
      <w:r w:rsidDel="00000000" w:rsidR="00000000" w:rsidRPr="00000000">
        <w:rPr>
          <w:rFonts w:ascii="Gautami" w:cs="Gautami" w:eastAsia="Gautami" w:hAnsi="Gautami"/>
          <w:rtl w:val="0"/>
        </w:rPr>
        <w:t xml:space="preserve">కోసం సమావేశమయ్యారు.</w:t>
      </w:r>
      <w:r w:rsidDel="00000000" w:rsidR="00000000" w:rsidRPr="00000000">
        <w:rPr>
          <w:rtl w:val="0"/>
        </w:rPr>
      </w:r>
    </w:p>
    <w:p w:rsidR="00000000" w:rsidDel="00000000" w:rsidP="00000000" w:rsidRDefault="00000000" w:rsidRPr="00000000" w14:paraId="0000003A">
      <w:pPr>
        <w:numPr>
          <w:ilvl w:val="0"/>
          <w:numId w:val="2"/>
        </w:numPr>
        <w:spacing w:after="0" w:afterAutospacing="0"/>
        <w:ind w:left="720" w:hanging="360"/>
        <w:jc w:val="both"/>
        <w:rPr>
          <w:u w:val="none"/>
        </w:rPr>
      </w:pPr>
      <w:r w:rsidDel="00000000" w:rsidR="00000000" w:rsidRPr="00000000">
        <w:rPr>
          <w:rtl w:val="0"/>
        </w:rPr>
        <w:t xml:space="preserve">WCAS</w:t>
      </w:r>
      <w:r w:rsidDel="00000000" w:rsidR="00000000" w:rsidRPr="00000000">
        <w:rPr>
          <w:rFonts w:ascii="Gautami" w:cs="Gautami" w:eastAsia="Gautami" w:hAnsi="Gautami"/>
          <w:rtl w:val="0"/>
        </w:rPr>
        <w:t xml:space="preserve">లో </w:t>
      </w:r>
      <w:r w:rsidDel="00000000" w:rsidR="00000000" w:rsidRPr="00000000">
        <w:rPr>
          <w:rtl w:val="0"/>
        </w:rPr>
        <w:t xml:space="preserve">500</w:t>
      </w:r>
      <w:r w:rsidDel="00000000" w:rsidR="00000000" w:rsidRPr="00000000">
        <w:rPr>
          <w:rFonts w:ascii="Gautami" w:cs="Gautami" w:eastAsia="Gautami" w:hAnsi="Gautami"/>
          <w:rtl w:val="0"/>
        </w:rPr>
        <w:t xml:space="preserve"> మందికి పైగా మేయర్లు</w:t>
      </w:r>
      <w:r w:rsidDel="00000000" w:rsidR="00000000" w:rsidRPr="00000000">
        <w:rPr>
          <w:rtl w:val="0"/>
        </w:rPr>
        <w:t xml:space="preserve">, </w:t>
      </w:r>
      <w:r w:rsidDel="00000000" w:rsidR="00000000" w:rsidRPr="00000000">
        <w:rPr>
          <w:rFonts w:ascii="Gautami" w:cs="Gautami" w:eastAsia="Gautami" w:hAnsi="Gautami"/>
          <w:rtl w:val="0"/>
        </w:rPr>
        <w:t xml:space="preserve">గవర్నర్లు మరియు ఇతర స్థానిక నాయకులు పాల్గొన్నారు</w:t>
      </w:r>
      <w:r w:rsidDel="00000000" w:rsidR="00000000" w:rsidRPr="00000000">
        <w:rPr>
          <w:rtl w:val="0"/>
        </w:rPr>
      </w:r>
    </w:p>
    <w:p w:rsidR="00000000" w:rsidDel="00000000" w:rsidP="00000000" w:rsidRDefault="00000000" w:rsidRPr="00000000" w14:paraId="0000003B">
      <w:pPr>
        <w:numPr>
          <w:ilvl w:val="0"/>
          <w:numId w:val="2"/>
        </w:numPr>
        <w:spacing w:after="0" w:afterAutospacing="0"/>
        <w:ind w:left="720" w:hanging="360"/>
        <w:jc w:val="both"/>
        <w:rPr>
          <w:u w:val="none"/>
        </w:rPr>
      </w:pPr>
      <w:r w:rsidDel="00000000" w:rsidR="00000000" w:rsidRPr="00000000">
        <w:rPr>
          <w:rFonts w:ascii="Gautami" w:cs="Gautami" w:eastAsia="Gautami" w:hAnsi="Gautami"/>
          <w:rtl w:val="0"/>
        </w:rPr>
        <w:t xml:space="preserve">వ్యాపారం మరియు దాతృత్వ ఫోరమ్‌లో </w:t>
      </w:r>
      <w:r w:rsidDel="00000000" w:rsidR="00000000" w:rsidRPr="00000000">
        <w:rPr>
          <w:rtl w:val="0"/>
        </w:rPr>
        <w:t xml:space="preserve">850</w:t>
      </w:r>
      <w:r w:rsidDel="00000000" w:rsidR="00000000" w:rsidRPr="00000000">
        <w:rPr>
          <w:rFonts w:ascii="Gautami" w:cs="Gautami" w:eastAsia="Gautami" w:hAnsi="Gautami"/>
          <w:rtl w:val="0"/>
        </w:rPr>
        <w:t xml:space="preserve">కి పైగా వ్యాపారాలు మరియు దాతృత్వ సంస్థలు పాల్గొన్నాయి మరియు కొత్త నిధులలో </w:t>
      </w:r>
      <w:r w:rsidDel="00000000" w:rsidR="00000000" w:rsidRPr="00000000">
        <w:rPr>
          <w:rtl w:val="0"/>
        </w:rPr>
        <w:t xml:space="preserve">$5BN</w:t>
      </w:r>
      <w:r w:rsidDel="00000000" w:rsidR="00000000" w:rsidRPr="00000000">
        <w:rPr>
          <w:rFonts w:ascii="Gautami" w:cs="Gautami" w:eastAsia="Gautami" w:hAnsi="Gautami"/>
          <w:rtl w:val="0"/>
        </w:rPr>
        <w:t xml:space="preserve">ని ప్రకటించాయి</w:t>
      </w:r>
      <w:r w:rsidDel="00000000" w:rsidR="00000000" w:rsidRPr="00000000">
        <w:rPr>
          <w:rtl w:val="0"/>
        </w:rPr>
      </w:r>
    </w:p>
    <w:p w:rsidR="00000000" w:rsidDel="00000000" w:rsidP="00000000" w:rsidRDefault="00000000" w:rsidRPr="00000000" w14:paraId="0000003C">
      <w:pPr>
        <w:numPr>
          <w:ilvl w:val="0"/>
          <w:numId w:val="2"/>
        </w:numPr>
        <w:spacing w:after="0" w:afterAutospacing="0"/>
        <w:ind w:left="720" w:hanging="360"/>
        <w:jc w:val="both"/>
        <w:rPr>
          <w:u w:val="none"/>
        </w:rPr>
      </w:pPr>
      <w:r w:rsidDel="00000000" w:rsidR="00000000" w:rsidRPr="00000000">
        <w:rPr>
          <w:rtl w:val="0"/>
        </w:rPr>
        <w:t xml:space="preserve">200</w:t>
      </w:r>
      <w:r w:rsidDel="00000000" w:rsidR="00000000" w:rsidRPr="00000000">
        <w:rPr>
          <w:rFonts w:ascii="Gautami" w:cs="Gautami" w:eastAsia="Gautami" w:hAnsi="Gautami"/>
          <w:rtl w:val="0"/>
        </w:rPr>
        <w:t xml:space="preserve"> కంటే ఎక్కువ చిన్న మరియు మధ్య తరహా సంస్థలు కూడా</w:t>
      </w:r>
      <w:r w:rsidDel="00000000" w:rsidR="00000000" w:rsidRPr="00000000">
        <w:rPr>
          <w:rtl w:val="0"/>
        </w:rPr>
      </w:r>
    </w:p>
    <w:p w:rsidR="00000000" w:rsidDel="00000000" w:rsidP="00000000" w:rsidRDefault="00000000" w:rsidRPr="00000000" w14:paraId="0000003D">
      <w:pPr>
        <w:numPr>
          <w:ilvl w:val="0"/>
          <w:numId w:val="2"/>
        </w:numPr>
        <w:spacing w:after="0" w:afterAutospacing="0"/>
        <w:ind w:left="720" w:hanging="360"/>
        <w:jc w:val="both"/>
        <w:rPr>
          <w:u w:val="none"/>
        </w:rPr>
      </w:pPr>
      <w:r w:rsidDel="00000000" w:rsidR="00000000" w:rsidRPr="00000000">
        <w:rPr>
          <w:rtl w:val="0"/>
        </w:rPr>
        <w:t xml:space="preserve">137</w:t>
      </w:r>
      <w:r w:rsidDel="00000000" w:rsidR="00000000" w:rsidRPr="00000000">
        <w:rPr>
          <w:rFonts w:ascii="Gautami" w:cs="Gautami" w:eastAsia="Gautami" w:hAnsi="Gautami"/>
          <w:rtl w:val="0"/>
        </w:rPr>
        <w:t xml:space="preserve"> దేశాధినేతలు </w:t>
      </w:r>
      <w:r w:rsidDel="00000000" w:rsidR="00000000" w:rsidRPr="00000000">
        <w:rPr>
          <w:rtl w:val="0"/>
        </w:rPr>
        <w:t xml:space="preserve">COP28 UAE </w:t>
      </w:r>
      <w:r w:rsidDel="00000000" w:rsidR="00000000" w:rsidRPr="00000000">
        <w:rPr>
          <w:rFonts w:ascii="Gautami" w:cs="Gautami" w:eastAsia="Gautami" w:hAnsi="Gautami"/>
          <w:rtl w:val="0"/>
        </w:rPr>
        <w:t xml:space="preserve">డిక్లరేషన్‌పై సుస్థిర వ్యవసాయం</w:t>
      </w:r>
      <w:r w:rsidDel="00000000" w:rsidR="00000000" w:rsidRPr="00000000">
        <w:rPr>
          <w:rtl w:val="0"/>
        </w:rPr>
        <w:t xml:space="preserve">, </w:t>
      </w:r>
      <w:r w:rsidDel="00000000" w:rsidR="00000000" w:rsidRPr="00000000">
        <w:rPr>
          <w:rFonts w:ascii="Gautami" w:cs="Gautami" w:eastAsia="Gautami" w:hAnsi="Gautami"/>
          <w:rtl w:val="0"/>
        </w:rPr>
        <w:t xml:space="preserve">స్థితిస్థాపక ఆహార వ్యవస్థలు మరియు వాతావరణ చర్యలపై సంతకం చేశారు</w:t>
      </w:r>
      <w:r w:rsidDel="00000000" w:rsidR="00000000" w:rsidRPr="00000000">
        <w:rPr>
          <w:rtl w:val="0"/>
        </w:rPr>
        <w:t xml:space="preserve">, </w:t>
      </w:r>
      <w:r w:rsidDel="00000000" w:rsidR="00000000" w:rsidRPr="00000000">
        <w:rPr>
          <w:rFonts w:ascii="Gautami" w:cs="Gautami" w:eastAsia="Gautami" w:hAnsi="Gautami"/>
          <w:rtl w:val="0"/>
        </w:rPr>
        <w:t xml:space="preserve">మొత్తం </w:t>
      </w:r>
      <w:r w:rsidDel="00000000" w:rsidR="00000000" w:rsidRPr="00000000">
        <w:rPr>
          <w:rtl w:val="0"/>
        </w:rPr>
        <w:t xml:space="preserve">$2.6BN </w:t>
      </w:r>
      <w:r w:rsidDel="00000000" w:rsidR="00000000" w:rsidRPr="00000000">
        <w:rPr>
          <w:rFonts w:ascii="Gautami" w:cs="Gautami" w:eastAsia="Gautami" w:hAnsi="Gautami"/>
          <w:rtl w:val="0"/>
        </w:rPr>
        <w:t xml:space="preserve">ఫైనాన్సింగ్ కట్టుబాట్లతో</w:t>
      </w:r>
      <w:r w:rsidDel="00000000" w:rsidR="00000000" w:rsidRPr="00000000">
        <w:rPr>
          <w:rtl w:val="0"/>
        </w:rPr>
      </w:r>
    </w:p>
    <w:p w:rsidR="00000000" w:rsidDel="00000000" w:rsidP="00000000" w:rsidRDefault="00000000" w:rsidRPr="00000000" w14:paraId="0000003E">
      <w:pPr>
        <w:numPr>
          <w:ilvl w:val="0"/>
          <w:numId w:val="2"/>
        </w:numPr>
        <w:spacing w:after="0" w:afterAutospacing="0"/>
        <w:ind w:left="720" w:hanging="360"/>
        <w:jc w:val="both"/>
        <w:rPr>
          <w:u w:val="none"/>
        </w:rPr>
      </w:pPr>
      <w:r w:rsidDel="00000000" w:rsidR="00000000" w:rsidRPr="00000000">
        <w:rPr>
          <w:rFonts w:ascii="Gautami" w:cs="Gautami" w:eastAsia="Gautami" w:hAnsi="Gautami"/>
          <w:rtl w:val="0"/>
        </w:rPr>
        <w:t xml:space="preserve">వాతావరణం మరియు ఆరోగ్యంపై </w:t>
      </w:r>
      <w:r w:rsidDel="00000000" w:rsidR="00000000" w:rsidRPr="00000000">
        <w:rPr>
          <w:rtl w:val="0"/>
        </w:rPr>
        <w:t xml:space="preserve">COP28 UAE </w:t>
      </w:r>
      <w:r w:rsidDel="00000000" w:rsidR="00000000" w:rsidRPr="00000000">
        <w:rPr>
          <w:rFonts w:ascii="Gautami" w:cs="Gautami" w:eastAsia="Gautami" w:hAnsi="Gautami"/>
          <w:rtl w:val="0"/>
        </w:rPr>
        <w:t xml:space="preserve">డిక్లరేషన్‌ను </w:t>
      </w:r>
      <w:r w:rsidDel="00000000" w:rsidR="00000000" w:rsidRPr="00000000">
        <w:rPr>
          <w:rtl w:val="0"/>
        </w:rPr>
        <w:t xml:space="preserve">125</w:t>
      </w:r>
      <w:r w:rsidDel="00000000" w:rsidR="00000000" w:rsidRPr="00000000">
        <w:rPr>
          <w:rFonts w:ascii="Gautami" w:cs="Gautami" w:eastAsia="Gautami" w:hAnsi="Gautami"/>
          <w:rtl w:val="0"/>
        </w:rPr>
        <w:t xml:space="preserve"> దేశాలు ఆమోదించాయి మరియు ఫైనాన్స్ </w:t>
      </w:r>
      <w:r w:rsidDel="00000000" w:rsidR="00000000" w:rsidRPr="00000000">
        <w:rPr>
          <w:rtl w:val="0"/>
        </w:rPr>
        <w:t xml:space="preserve">$1BN</w:t>
      </w:r>
    </w:p>
    <w:p w:rsidR="00000000" w:rsidDel="00000000" w:rsidP="00000000" w:rsidRDefault="00000000" w:rsidRPr="00000000" w14:paraId="0000003F">
      <w:pPr>
        <w:numPr>
          <w:ilvl w:val="0"/>
          <w:numId w:val="2"/>
        </w:numPr>
        <w:spacing w:after="0" w:afterAutospacing="0"/>
        <w:ind w:left="720" w:hanging="360"/>
        <w:jc w:val="both"/>
        <w:rPr>
          <w:u w:val="none"/>
        </w:rPr>
      </w:pPr>
      <w:r w:rsidDel="00000000" w:rsidR="00000000" w:rsidRPr="00000000">
        <w:rPr>
          <w:rFonts w:ascii="Gautami" w:cs="Gautami" w:eastAsia="Gautami" w:hAnsi="Gautami"/>
          <w:rtl w:val="0"/>
        </w:rPr>
        <w:t xml:space="preserve">గ్లోబల్ రెన్యూవబుల్స్ అండ్ ఎనర్జీ ఎఫిషియెన్సీ ప్రతిజ్ఞను ఆమోదించిన </w:t>
      </w:r>
      <w:r w:rsidDel="00000000" w:rsidR="00000000" w:rsidRPr="00000000">
        <w:rPr>
          <w:rtl w:val="0"/>
        </w:rPr>
        <w:t xml:space="preserve">119</w:t>
      </w:r>
      <w:r w:rsidDel="00000000" w:rsidR="00000000" w:rsidRPr="00000000">
        <w:rPr>
          <w:rFonts w:ascii="Gautami" w:cs="Gautami" w:eastAsia="Gautami" w:hAnsi="Gautami"/>
          <w:rtl w:val="0"/>
        </w:rPr>
        <w:t xml:space="preserve"> దేశాలు</w:t>
      </w:r>
      <w:r w:rsidDel="00000000" w:rsidR="00000000" w:rsidRPr="00000000">
        <w:rPr>
          <w:rtl w:val="0"/>
        </w:rPr>
      </w:r>
    </w:p>
    <w:p w:rsidR="00000000" w:rsidDel="00000000" w:rsidP="00000000" w:rsidRDefault="00000000" w:rsidRPr="00000000" w14:paraId="00000040">
      <w:pPr>
        <w:numPr>
          <w:ilvl w:val="0"/>
          <w:numId w:val="2"/>
        </w:numPr>
        <w:spacing w:after="0" w:afterAutospacing="0"/>
        <w:ind w:left="720" w:hanging="360"/>
        <w:jc w:val="both"/>
        <w:rPr>
          <w:u w:val="none"/>
        </w:rPr>
      </w:pPr>
      <w:r w:rsidDel="00000000" w:rsidR="00000000" w:rsidRPr="00000000">
        <w:rPr>
          <w:rFonts w:ascii="Gautami" w:cs="Gautami" w:eastAsia="Gautami" w:hAnsi="Gautami"/>
          <w:rtl w:val="0"/>
        </w:rPr>
        <w:t xml:space="preserve">ఆయిల్ అండ్ గ్యాస్ డీకార్బనైజేషన్ చార్టర్ (</w:t>
      </w:r>
      <w:r w:rsidDel="00000000" w:rsidR="00000000" w:rsidRPr="00000000">
        <w:rPr>
          <w:rtl w:val="0"/>
        </w:rPr>
        <w:t xml:space="preserve">OGDC) 29</w:t>
      </w:r>
      <w:r w:rsidDel="00000000" w:rsidR="00000000" w:rsidRPr="00000000">
        <w:rPr>
          <w:rFonts w:ascii="Gautami" w:cs="Gautami" w:eastAsia="Gautami" w:hAnsi="Gautami"/>
          <w:rtl w:val="0"/>
        </w:rPr>
        <w:t xml:space="preserve"> జాతీయ చమురు కంపెనీలతో సహా </w:t>
      </w:r>
      <w:r w:rsidDel="00000000" w:rsidR="00000000" w:rsidRPr="00000000">
        <w:rPr>
          <w:rtl w:val="0"/>
        </w:rPr>
        <w:t xml:space="preserve">51</w:t>
      </w:r>
      <w:r w:rsidDel="00000000" w:rsidR="00000000" w:rsidRPr="00000000">
        <w:rPr>
          <w:rFonts w:ascii="Gautami" w:cs="Gautami" w:eastAsia="Gautami" w:hAnsi="Gautami"/>
          <w:rtl w:val="0"/>
        </w:rPr>
        <w:t xml:space="preserve"> కంపెనీలు </w:t>
      </w:r>
      <w:r w:rsidDel="00000000" w:rsidR="00000000" w:rsidRPr="00000000">
        <w:rPr>
          <w:rtl w:val="0"/>
        </w:rPr>
        <w:t xml:space="preserve">2050</w:t>
      </w:r>
      <w:r w:rsidDel="00000000" w:rsidR="00000000" w:rsidRPr="00000000">
        <w:rPr>
          <w:rFonts w:ascii="Gautami" w:cs="Gautami" w:eastAsia="Gautami" w:hAnsi="Gautami"/>
          <w:rtl w:val="0"/>
        </w:rPr>
        <w:t xml:space="preserve"> లేదా అంతకు ముందు నికర సున్నా ఉద్గారాలను చేరుకోవాలనే దాని లక్ష్యానికి మద్దతునిచ్చాయి</w:t>
      </w:r>
      <w:r w:rsidDel="00000000" w:rsidR="00000000" w:rsidRPr="00000000">
        <w:rPr>
          <w:rtl w:val="0"/>
        </w:rPr>
        <w:t xml:space="preserve">, 30</w:t>
      </w:r>
      <w:r w:rsidDel="00000000" w:rsidR="00000000" w:rsidRPr="00000000">
        <w:rPr>
          <w:rFonts w:ascii="Gautami" w:cs="Gautami" w:eastAsia="Gautami" w:hAnsi="Gautami"/>
          <w:rtl w:val="0"/>
        </w:rPr>
        <w:t xml:space="preserve"> మొదటి సారి జీరో మీథేన్ ఉద్గారాలకు కట్టుబడి ఉన్నాయి.</w:t>
      </w:r>
      <w:r w:rsidDel="00000000" w:rsidR="00000000" w:rsidRPr="00000000">
        <w:rPr>
          <w:rtl w:val="0"/>
        </w:rPr>
      </w:r>
    </w:p>
    <w:p w:rsidR="00000000" w:rsidDel="00000000" w:rsidP="00000000" w:rsidRDefault="00000000" w:rsidRPr="00000000" w14:paraId="00000041">
      <w:pPr>
        <w:numPr>
          <w:ilvl w:val="0"/>
          <w:numId w:val="2"/>
        </w:numPr>
        <w:ind w:left="720" w:hanging="360"/>
        <w:jc w:val="both"/>
        <w:rPr>
          <w:u w:val="none"/>
        </w:rPr>
      </w:pPr>
      <w:r w:rsidDel="00000000" w:rsidR="00000000" w:rsidRPr="00000000">
        <w:rPr>
          <w:rtl w:val="0"/>
        </w:rPr>
        <w:t xml:space="preserve">COP28</w:t>
      </w:r>
      <w:r w:rsidDel="00000000" w:rsidR="00000000" w:rsidRPr="00000000">
        <w:rPr>
          <w:rFonts w:ascii="Gautami" w:cs="Gautami" w:eastAsia="Gautami" w:hAnsi="Gautami"/>
          <w:rtl w:val="0"/>
        </w:rPr>
        <w:t xml:space="preserve"> ప్రెసిడెన్సీ ఒక స్థిరమైన మరియు సమానమైన నికర-జీరో పరివర్తనకు అవసరమైన జవాబుదారీతనం మరియు నియంత్రణ ఫ్రేమ్‌వర్క్‌లపై దృష్టి సారించిన రౌండ్‌టేబుల్ చర్చను నిర్వహించింది.</w:t>
      </w: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rFonts w:ascii="Gautami" w:cs="Gautami" w:eastAsia="Gautami" w:hAnsi="Gautami"/>
          <w:b w:val="1"/>
          <w:rtl w:val="0"/>
        </w:rPr>
        <w:t xml:space="preserve">స్పష్టీకరణల కోసం</w:t>
      </w:r>
      <w:r w:rsidDel="00000000" w:rsidR="00000000" w:rsidRPr="00000000">
        <w:rPr>
          <w:rtl w:val="0"/>
        </w:rPr>
      </w:r>
    </w:p>
    <w:p w:rsidR="00000000" w:rsidDel="00000000" w:rsidP="00000000" w:rsidRDefault="00000000" w:rsidRPr="00000000" w14:paraId="00000044">
      <w:pPr>
        <w:jc w:val="both"/>
        <w:rPr/>
      </w:pPr>
      <w:r w:rsidDel="00000000" w:rsidR="00000000" w:rsidRPr="00000000">
        <w:rPr>
          <w:rFonts w:ascii="Gautami" w:cs="Gautami" w:eastAsia="Gautami" w:hAnsi="Gautami"/>
          <w:rtl w:val="0"/>
        </w:rPr>
        <w:t xml:space="preserve">డాక్టర్ నరసింహ రెడ్డి దొంతి</w:t>
      </w:r>
      <w:r w:rsidDel="00000000" w:rsidR="00000000" w:rsidRPr="00000000">
        <w:rPr>
          <w:rtl w:val="0"/>
        </w:rPr>
        <w:t xml:space="preserve">, Ph. 90102-05742, </w:t>
      </w:r>
      <w:r w:rsidDel="00000000" w:rsidR="00000000" w:rsidRPr="00000000">
        <w:rPr>
          <w:rFonts w:ascii="Gautami" w:cs="Gautami" w:eastAsia="Gautami" w:hAnsi="Gautami"/>
          <w:rtl w:val="0"/>
        </w:rPr>
        <w:t xml:space="preserve">పబ్లిక్ పాలసీ క్యాంపెయినర్</w:t>
      </w:r>
      <w:r w:rsidDel="00000000" w:rsidR="00000000" w:rsidRPr="00000000">
        <w:rPr>
          <w:rtl w:val="0"/>
        </w:rPr>
      </w:r>
    </w:p>
    <w:p w:rsidR="00000000" w:rsidDel="00000000" w:rsidP="00000000" w:rsidRDefault="00000000" w:rsidRPr="00000000" w14:paraId="00000045">
      <w:pPr>
        <w:jc w:val="both"/>
        <w:rPr/>
      </w:pPr>
      <w:r w:rsidDel="00000000" w:rsidR="00000000" w:rsidRPr="00000000">
        <w:rPr>
          <w:rFonts w:ascii="Gautami" w:cs="Gautami" w:eastAsia="Gautami" w:hAnsi="Gautami"/>
          <w:rtl w:val="0"/>
        </w:rPr>
        <w:t xml:space="preserve">ఇది </w:t>
      </w:r>
      <w:r w:rsidDel="00000000" w:rsidR="00000000" w:rsidRPr="00000000">
        <w:rPr>
          <w:rtl w:val="0"/>
        </w:rPr>
        <w:t xml:space="preserve">COP28</w:t>
      </w:r>
      <w:r w:rsidDel="00000000" w:rsidR="00000000" w:rsidRPr="00000000">
        <w:rPr>
          <w:rFonts w:ascii="Gautami" w:cs="Gautami" w:eastAsia="Gautami" w:hAnsi="Gautami"/>
          <w:rtl w:val="0"/>
        </w:rPr>
        <w:t xml:space="preserve"> సదస్సు యొక్క </w:t>
      </w:r>
      <w:r w:rsidDel="00000000" w:rsidR="00000000" w:rsidRPr="00000000">
        <w:rPr>
          <w:rtl w:val="0"/>
        </w:rPr>
        <w:t xml:space="preserve">5</w:t>
      </w:r>
      <w:r w:rsidDel="00000000" w:rsidR="00000000" w:rsidRPr="00000000">
        <w:rPr>
          <w:rFonts w:ascii="Gautami" w:cs="Gautami" w:eastAsia="Gautami" w:hAnsi="Gautami"/>
          <w:rtl w:val="0"/>
        </w:rPr>
        <w:t xml:space="preserve">వ అప్‌డేట్ మరియు </w:t>
      </w:r>
      <w:r w:rsidDel="00000000" w:rsidR="00000000" w:rsidRPr="00000000">
        <w:rPr>
          <w:rtl w:val="0"/>
        </w:rPr>
        <w:t xml:space="preserve">13</w:t>
      </w:r>
      <w:r w:rsidDel="00000000" w:rsidR="00000000" w:rsidRPr="00000000">
        <w:rPr>
          <w:rFonts w:ascii="Gautami" w:cs="Gautami" w:eastAsia="Gautami" w:hAnsi="Gautami"/>
          <w:rtl w:val="0"/>
        </w:rPr>
        <w:t xml:space="preserve"> డిసెంబర్ </w:t>
      </w:r>
      <w:r w:rsidDel="00000000" w:rsidR="00000000" w:rsidRPr="00000000">
        <w:rPr>
          <w:rtl w:val="0"/>
        </w:rPr>
        <w:t xml:space="preserve">2023</w:t>
      </w:r>
      <w:r w:rsidDel="00000000" w:rsidR="00000000" w:rsidRPr="00000000">
        <w:rPr>
          <w:rFonts w:ascii="Gautami" w:cs="Gautami" w:eastAsia="Gautami" w:hAnsi="Gautami"/>
          <w:rtl w:val="0"/>
        </w:rPr>
        <w:t xml:space="preserve"> వరకు ప్రతిరోజూ కొనసాగుతుంది. ఇది కేవలం రిపోర్టింగ్ మాత్రమే కాదు</w:t>
      </w:r>
      <w:r w:rsidDel="00000000" w:rsidR="00000000" w:rsidRPr="00000000">
        <w:rPr>
          <w:rtl w:val="0"/>
        </w:rPr>
        <w:t xml:space="preserve">, COP28</w:t>
      </w:r>
      <w:r w:rsidDel="00000000" w:rsidR="00000000" w:rsidRPr="00000000">
        <w:rPr>
          <w:rFonts w:ascii="Gautami" w:cs="Gautami" w:eastAsia="Gautami" w:hAnsi="Gautami"/>
          <w:rtl w:val="0"/>
        </w:rPr>
        <w:t xml:space="preserve"> సదస్సు సరళిని మన పర్యావరణం మరియు భారతదేశం దృష్టితో పరిలోకించడం జరుగుతుంది.</w:t>
      </w:r>
      <w:r w:rsidDel="00000000" w:rsidR="00000000" w:rsidRPr="00000000">
        <w:rPr>
          <w:rtl w:val="0"/>
        </w:rPr>
      </w:r>
    </w:p>
    <w:p w:rsidR="00000000" w:rsidDel="00000000" w:rsidP="00000000" w:rsidRDefault="00000000" w:rsidRPr="00000000" w14:paraId="00000046">
      <w:pPr>
        <w:jc w:val="both"/>
        <w:rPr/>
      </w:pPr>
      <w:r w:rsidDel="00000000" w:rsidR="00000000" w:rsidRPr="00000000">
        <w:rPr>
          <w:rFonts w:ascii="Gautami" w:cs="Gautami" w:eastAsia="Gautami" w:hAnsi="Gautami"/>
          <w:rtl w:val="0"/>
        </w:rPr>
        <w:t xml:space="preserve">కౌన్సిల్ ఫర్ ఎర్త్ లీడర్‌షిప్ అండ్ సస్టైనబిలిటీ (</w:t>
      </w:r>
      <w:r w:rsidDel="00000000" w:rsidR="00000000" w:rsidRPr="00000000">
        <w:rPr>
          <w:rtl w:val="0"/>
        </w:rPr>
        <w:t xml:space="preserve">CELS), </w:t>
      </w:r>
      <w:r w:rsidDel="00000000" w:rsidR="00000000" w:rsidRPr="00000000">
        <w:rPr>
          <w:rFonts w:ascii="Gautami" w:cs="Gautami" w:eastAsia="Gautami" w:hAnsi="Gautami"/>
          <w:rtl w:val="0"/>
        </w:rPr>
        <w:t xml:space="preserve">కౌన్సిల్ ఫర్ గ్రీన్ రివల్యూషన్</w:t>
      </w:r>
      <w:r w:rsidDel="00000000" w:rsidR="00000000" w:rsidRPr="00000000">
        <w:rPr>
          <w:rtl w:val="0"/>
        </w:rPr>
        <w:t xml:space="preserve">, </w:t>
      </w:r>
      <w:r w:rsidDel="00000000" w:rsidR="00000000" w:rsidRPr="00000000">
        <w:rPr>
          <w:rFonts w:ascii="Gautami" w:cs="Gautami" w:eastAsia="Gautami" w:hAnsi="Gautami"/>
          <w:rtl w:val="0"/>
        </w:rPr>
        <w:t xml:space="preserve">అనేక సంస్థల సహకారంతో</w:t>
      </w:r>
      <w:r w:rsidDel="00000000" w:rsidR="00000000" w:rsidRPr="00000000">
        <w:rPr>
          <w:rtl w:val="0"/>
        </w:rPr>
        <w:t xml:space="preserve">, </w:t>
      </w:r>
      <w:r w:rsidDel="00000000" w:rsidR="00000000" w:rsidRPr="00000000">
        <w:rPr>
          <w:rFonts w:ascii="Gautami" w:cs="Gautami" w:eastAsia="Gautami" w:hAnsi="Gautami"/>
          <w:rtl w:val="0"/>
        </w:rPr>
        <w:t xml:space="preserve">టెక్స్ట్ మరియు వీడియో రెండింటిలోనూ రోజువారీ విశ్లేషణను నిర్వహిస్తోంది. మీరు ఇక్కడ సమీక్షలో చేరవచ్చు: </w:t>
      </w:r>
      <w:hyperlink r:id="rId7">
        <w:r w:rsidDel="00000000" w:rsidR="00000000" w:rsidRPr="00000000">
          <w:rPr>
            <w:color w:val="0000ff"/>
            <w:u w:val="single"/>
            <w:rtl w:val="0"/>
          </w:rPr>
          <w:t xml:space="preserve">https://bit.ly/3U9KXn7</w:t>
        </w:r>
      </w:hyperlink>
      <w:r w:rsidDel="00000000" w:rsidR="00000000" w:rsidRPr="00000000">
        <w:rPr>
          <w:rtl w:val="0"/>
        </w:rPr>
      </w:r>
    </w:p>
    <w:p w:rsidR="00000000" w:rsidDel="00000000" w:rsidP="00000000" w:rsidRDefault="00000000" w:rsidRPr="00000000" w14:paraId="00000047">
      <w:pPr>
        <w:jc w:val="both"/>
        <w:rPr>
          <w:rFonts w:ascii="Gautami" w:cs="Gautami" w:eastAsia="Gautami" w:hAnsi="Gautami"/>
        </w:rPr>
      </w:pPr>
      <w:r w:rsidDel="00000000" w:rsidR="00000000" w:rsidRPr="00000000">
        <w:rPr>
          <w:rFonts w:ascii="Gautami" w:cs="Gautami" w:eastAsia="Gautami" w:hAnsi="Gautami"/>
          <w:rtl w:val="0"/>
        </w:rPr>
        <w:t xml:space="preserve">రివ్యూ వీడియో రికార్డింగ్ లింక్:</w:t>
      </w:r>
      <w:hyperlink r:id="rId8">
        <w:r w:rsidDel="00000000" w:rsidR="00000000" w:rsidRPr="00000000">
          <w:rPr>
            <w:rFonts w:ascii="Gautami" w:cs="Gautami" w:eastAsia="Gautami" w:hAnsi="Gautami"/>
            <w:color w:val="1155cc"/>
            <w:u w:val="single"/>
            <w:rtl w:val="0"/>
          </w:rPr>
          <w:t xml:space="preserve">https://youtu.be/BX9m0eKPhts</w:t>
        </w:r>
      </w:hyperlink>
      <w:r w:rsidDel="00000000" w:rsidR="00000000" w:rsidRPr="00000000">
        <w:rPr>
          <w:rtl w:val="0"/>
        </w:rPr>
      </w:r>
    </w:p>
    <w:p w:rsidR="00000000" w:rsidDel="00000000" w:rsidP="00000000" w:rsidRDefault="00000000" w:rsidRPr="00000000" w14:paraId="00000048">
      <w:pPr>
        <w:jc w:val="both"/>
        <w:rPr>
          <w:rFonts w:ascii="Gautami" w:cs="Gautami" w:eastAsia="Gautami" w:hAnsi="Gautami"/>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Fonts w:ascii="Gautami" w:cs="Gautami" w:eastAsia="Gautami" w:hAnsi="Gautami"/>
          <w:rtl w:val="0"/>
        </w:rPr>
        <w:t xml:space="preserve"> </w:t>
      </w: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utami"/>
  <w:font w:name="Arial"/>
  <w:font w:name="Times New Roman"/>
  <w:font w:name="Nirmala U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943600" cy="655320"/>
          <wp:effectExtent b="0" l="0" r="0" t="0"/>
          <wp:docPr descr="https://lh7-us.googleusercontent.com/habh3ER5gZNihWgBE_zCMz6VIvbZ6O57A4IIB5lIPzK_3WkZl6S4qStviFkAGCIeYioikCwjfCGZyA9rO1zVcS_4ma8TsudllrH2wx54wTGXaNmUB187FHSOChkaJSB2bi-Nyq7tsue59bYH2b8HfX8" id="1" name="image1.png"/>
          <a:graphic>
            <a:graphicData uri="http://schemas.openxmlformats.org/drawingml/2006/picture">
              <pic:pic>
                <pic:nvPicPr>
                  <pic:cNvPr descr="https://lh7-us.googleusercontent.com/habh3ER5gZNihWgBE_zCMz6VIvbZ6O57A4IIB5lIPzK_3WkZl6S4qStviFkAGCIeYioikCwjfCGZyA9rO1zVcS_4ma8TsudllrH2wx54wTGXaNmUB187FHSOChkaJSB2bi-Nyq7tsue59bYH2b8HfX8" id="0" name="image1.png"/>
                  <pic:cNvPicPr preferRelativeResize="0"/>
                </pic:nvPicPr>
                <pic:blipFill>
                  <a:blip r:embed="rId1"/>
                  <a:srcRect b="0" l="0" r="0" t="0"/>
                  <a:stretch>
                    <a:fillRect/>
                  </a:stretch>
                </pic:blipFill>
                <pic:spPr>
                  <a:xfrm>
                    <a:off x="0" y="0"/>
                    <a:ext cx="5943600" cy="65532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CLIMATE CHANGE CONFERENCE OF PEOPLE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the Context of COP-28, DUBAI</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30th November to 12th December, 2023</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COP3-CC</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it.ly/3U9KXn7" TargetMode="External"/><Relationship Id="rId8" Type="http://schemas.openxmlformats.org/officeDocument/2006/relationships/hyperlink" Target="https://youtu.be/BX9m0eKP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xpHOQjvGG9ldhbdskPz1l4uUTw==">CgMxLjA4AHIhMW9EcVEwWXctcEVObWktVjJIVmRiSmR3VDhYaHFoZzUw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