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both"/>
        <w:rPr>
          <w:rFonts w:ascii="Arial" w:cs="Arial" w:eastAsia="Arial" w:hAnsi="Arial"/>
          <w:b w:val="1"/>
        </w:rPr>
      </w:pPr>
      <w:sdt>
        <w:sdtPr>
          <w:tag w:val="goog_rdk_0"/>
        </w:sdtPr>
        <w:sdtContent>
          <w:r w:rsidDel="00000000" w:rsidR="00000000" w:rsidRPr="00000000">
            <w:rPr>
              <w:rFonts w:ascii="Gautami" w:cs="Gautami" w:eastAsia="Gautami" w:hAnsi="Gautami"/>
              <w:b w:val="1"/>
              <w:rtl w:val="0"/>
            </w:rPr>
            <w:t xml:space="preserve">దైనందిన సమీక్ష , ఆరవ రోజు (6 డిసెంబర్ 2023)</w:t>
          </w:r>
        </w:sdtContent>
      </w:sdt>
    </w:p>
    <w:p w:rsidR="00000000" w:rsidDel="00000000" w:rsidP="00000000" w:rsidRDefault="00000000" w:rsidRPr="00000000" w14:paraId="00000002">
      <w:pPr>
        <w:spacing w:before="240" w:line="276" w:lineRule="auto"/>
        <w:jc w:val="both"/>
        <w:rPr>
          <w:rFonts w:ascii="Arial" w:cs="Arial" w:eastAsia="Arial" w:hAnsi="Arial"/>
          <w:b w:val="1"/>
        </w:rPr>
      </w:pPr>
      <w:sdt>
        <w:sdtPr>
          <w:tag w:val="goog_rdk_1"/>
        </w:sdtPr>
        <w:sdtContent>
          <w:r w:rsidDel="00000000" w:rsidR="00000000" w:rsidRPr="00000000">
            <w:rPr>
              <w:rFonts w:ascii="Gautami" w:cs="Gautami" w:eastAsia="Gautami" w:hAnsi="Gautami"/>
              <w:b w:val="1"/>
              <w:rtl w:val="0"/>
            </w:rPr>
            <w:t xml:space="preserve">నా పరిశీలనలు మరియు అభిప్రాయాలు</w:t>
          </w:r>
        </w:sdtContent>
      </w:sdt>
    </w:p>
    <w:p w:rsidR="00000000" w:rsidDel="00000000" w:rsidP="00000000" w:rsidRDefault="00000000" w:rsidRPr="00000000" w14:paraId="0000000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1. ఈ రోజు థీమ్‌లో శక్తి మరియు పరిశ్రమ, ఆదివాసీ దినోత్సవం మరియు న్యాయాబద్ధమైన మార్పు దినంగా భావిస్తున్నా, జరిగిన కార్యక్రమాలకు ఇచ్చిన ప్రాధాన్యతను దృష్టిలో ఉంచుకుని టెక్నాలజీ ఫిక్స్ డే అని పేరు పెట్టడం బాగుంటుంది అని నాకు అనిపిస్తున్నది. టెక్నాలజీ సంబంధిత ఆవిష్కరణలపై తన ప్రయోజనాలు మరియు పెట్టుబడులను పరిరక్షించుకోవడం కోసం బిల్ గేట్స్ దాదాపు ఒక వారం పాటు దుబాయిలో ఉన్నట్టున్నారు.</w:t>
      </w:r>
    </w:p>
    <w:p w:rsidR="00000000" w:rsidDel="00000000" w:rsidP="00000000" w:rsidRDefault="00000000" w:rsidRPr="00000000" w14:paraId="00000005">
      <w:pPr>
        <w:spacing w:after="0"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2. గ్లోబల్ కూలింగ్ ప్లెడ్జ్ పెరుగుతున్న వేడి, తపం నేపధ్యంలో శీతలీకరణ గురించి ప్రస్తావించిన కూడా, విద్యుత్-ఉపయోగించే పరికరాల ద్వార సాధించే కూలింగ్‌పై ఎక్కువగా ప్రస్తావన ఉన్నది. వేడిని తాపాన్ని తట్టుకోవడానికి ప్రకృతి ని ఉపయోగించుకోవడం చాల అవసరం. ఇందులో చిత్తడి నేల పరిరక్షణ, చెట్ల పెంపకం మరియు అటవీ పెంపకం వంటివి ఉన్నాయి. వీటిని దుబాయిలో పట్టించుకోలేదు. కనీస ప్రస్తావన లేదు.</w:t>
      </w:r>
    </w:p>
    <w:p w:rsidR="00000000" w:rsidDel="00000000" w:rsidP="00000000" w:rsidRDefault="00000000" w:rsidRPr="00000000" w14:paraId="00000006">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3. వృద్ధి నుండి కాలుష్య ఉద్గారాలను వేరు చేసినట్లు భారతదేశం ప్రకటించింది. ఇది ఎలా సాధ్యం అయ్యిందో తెలియదు. అదనంగా 2019లోనే ప్రకటించిన కాల పరిమితి కంటే చాలా ముందుగానే ఉద్గారాల తీవ్రత తగ్గింపును సాధించినట్లు ప్రకటించింది. దీనికి సంబంధించిన స్వతంత్ర అధ్యయనం నుండి ఎటువంటి ఆధారాలు లేవు.</w:t>
      </w:r>
    </w:p>
    <w:p w:rsidR="00000000" w:rsidDel="00000000" w:rsidP="00000000" w:rsidRDefault="00000000" w:rsidRPr="00000000" w14:paraId="00000007">
      <w:pPr>
        <w:spacing w:before="240" w:line="276" w:lineRule="auto"/>
        <w:jc w:val="both"/>
        <w:rPr>
          <w:rFonts w:ascii="Gautami" w:cs="Gautami" w:eastAsia="Gautami" w:hAnsi="Gautami"/>
          <w:b w:val="1"/>
        </w:rPr>
      </w:pPr>
      <w:r w:rsidDel="00000000" w:rsidR="00000000" w:rsidRPr="00000000">
        <w:rPr>
          <w:rFonts w:ascii="Gautami" w:cs="Gautami" w:eastAsia="Gautami" w:hAnsi="Gautami"/>
          <w:b w:val="1"/>
          <w:rtl w:val="0"/>
        </w:rPr>
        <w:t xml:space="preserve">"టెక్నాలజీ ఫిక్స్" డే</w:t>
      </w:r>
    </w:p>
    <w:p w:rsidR="00000000" w:rsidDel="00000000" w:rsidP="00000000" w:rsidRDefault="00000000" w:rsidRPr="00000000" w14:paraId="00000008">
      <w:pPr>
        <w:spacing w:after="240" w:line="276" w:lineRule="auto"/>
        <w:ind w:left="0" w:firstLine="0"/>
        <w:jc w:val="both"/>
        <w:rPr>
          <w:rFonts w:ascii="Gautami" w:cs="Gautami" w:eastAsia="Gautami" w:hAnsi="Gautami"/>
        </w:rPr>
      </w:pPr>
      <w:r w:rsidDel="00000000" w:rsidR="00000000" w:rsidRPr="00000000">
        <w:rPr>
          <w:rFonts w:ascii="Gautami" w:cs="Gautami" w:eastAsia="Gautami" w:hAnsi="Gautami"/>
          <w:rtl w:val="0"/>
        </w:rPr>
        <w:t xml:space="preserve">COP28 యొక్క క్లైమేట్ ఇన్నోవేషన్ ఫోరమ్:</w:t>
      </w:r>
    </w:p>
    <w:p w:rsidR="00000000" w:rsidDel="00000000" w:rsidP="00000000" w:rsidRDefault="00000000" w:rsidRPr="00000000" w14:paraId="00000009">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ఆర్టిఫిషియల్ ఇంటెలిజెన్స్ (AI), శాటిలైట్ టెక్నాలజీ, బిగ్ డేటా, క్లీన్ ఎనర్జీ, ఇండస్ట్రియల్ డీకార్బనైజేషన్, తక్కువ-కార్బన్ హైడ్రోజన్‌తో సహా అత్యాధునిక పరిష్కారాలను అన్వేషించడం</w:t>
      </w:r>
    </w:p>
    <w:p w:rsidR="00000000" w:rsidDel="00000000" w:rsidP="00000000" w:rsidRDefault="00000000" w:rsidRPr="00000000" w14:paraId="0000000A">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 హాజరైనవారు:</w:t>
      </w:r>
    </w:p>
    <w:p w:rsidR="00000000" w:rsidDel="00000000" w:rsidP="00000000" w:rsidRDefault="00000000" w:rsidRPr="00000000" w14:paraId="0000000B">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 బిల్ గేట్స్, బ్రేక్ త్రూ ఎనర్జీ వ్యవస్థాపకుడు మరియు బిల్ అండ్ మెలిండా గేట్స్ ఫౌండేషన్ కో-చైర్.</w:t>
      </w:r>
    </w:p>
    <w:p w:rsidR="00000000" w:rsidDel="00000000" w:rsidP="00000000" w:rsidRDefault="00000000" w:rsidRPr="00000000" w14:paraId="0000000C">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 అరవింద్ కృష్ణ, IBM యొక్క CEO, కేట్ బ్రాండ్, Google యొక్క చీఫ్ సస్టైనబిలిటీ ఆఫీసర్.</w:t>
      </w:r>
    </w:p>
    <w:p w:rsidR="00000000" w:rsidDel="00000000" w:rsidP="00000000" w:rsidRDefault="00000000" w:rsidRPr="00000000" w14:paraId="0000000D">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ఎలిజబెత్ గెయిన్స్, నాన్-ఎగ్జిక్యూటివ్ డైరెక్టర్ మరియు ఫోర్టెస్క్యూ మెటల్స్‌లో గ్లోబల్ గ్రీన్ అంబాసిడర్.</w:t>
      </w:r>
    </w:p>
    <w:p w:rsidR="00000000" w:rsidDel="00000000" w:rsidP="00000000" w:rsidRDefault="00000000" w:rsidRPr="00000000" w14:paraId="0000000E">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 బ్రాడ్ స్మిత్, మైక్రోసాఫ్ట్ వైస్ చైర్ మరియు ప్రెసిడెంట్</w:t>
      </w:r>
    </w:p>
    <w:p w:rsidR="00000000" w:rsidDel="00000000" w:rsidP="00000000" w:rsidRDefault="00000000" w:rsidRPr="00000000" w14:paraId="0000000F">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 బ్రేక్‌త్రూ ఎనర్జీ వెంచర్స్ నుండి అనేక వినూత్న స్టార్టప్‌ల నుండి వ్యక్తులు.</w:t>
      </w:r>
    </w:p>
    <w:p w:rsidR="00000000" w:rsidDel="00000000" w:rsidP="00000000" w:rsidRDefault="00000000" w:rsidRPr="00000000" w14:paraId="00000010">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నేటి శక్తి నుండి ఉద్గారాల తగ్గింపును వేగవంతం చేయడంలో వాతావరణ సాంకేతికత ముఖ్యమైన పాత్ర పోషిస్తుంది, అయితే పరిశుభ్రమైన సరఫరా వనరులు విస్తరించబడ్డాయి.</w:t>
      </w:r>
    </w:p>
    <w:p w:rsidR="00000000" w:rsidDel="00000000" w:rsidP="00000000" w:rsidRDefault="00000000" w:rsidRPr="00000000" w14:paraId="00000011">
      <w:pPr>
        <w:numPr>
          <w:ilvl w:val="0"/>
          <w:numId w:val="1"/>
        </w:numPr>
        <w:spacing w:after="24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విద్యుత్ ప్లాంట్లను మూసివేయడానికి ఆర్థిక ప్రోత్సాహకాల మార్కెట్ వ్యవస్థపై చర్చలు జరిగాయి, ఖర్చుతో కూడుకున్న విధంగా.</w:t>
      </w:r>
    </w:p>
    <w:p w:rsidR="00000000" w:rsidDel="00000000" w:rsidP="00000000" w:rsidRDefault="00000000" w:rsidRPr="00000000" w14:paraId="00000012">
      <w:pPr>
        <w:spacing w:after="240" w:line="276" w:lineRule="auto"/>
        <w:ind w:left="0" w:firstLine="0"/>
        <w:jc w:val="both"/>
        <w:rPr>
          <w:rFonts w:ascii="Gautami" w:cs="Gautami" w:eastAsia="Gautami" w:hAnsi="Gautami"/>
        </w:rPr>
      </w:pPr>
      <w:r w:rsidDel="00000000" w:rsidR="00000000" w:rsidRPr="00000000">
        <w:rPr>
          <w:rFonts w:ascii="Gautami" w:cs="Gautami" w:eastAsia="Gautami" w:hAnsi="Gautami"/>
          <w:rtl w:val="0"/>
        </w:rPr>
        <w:t xml:space="preserve">శక్తి మరియు పరిశ్రమ</w:t>
      </w:r>
    </w:p>
    <w:p w:rsidR="00000000" w:rsidDel="00000000" w:rsidP="00000000" w:rsidRDefault="00000000" w:rsidRPr="00000000" w14:paraId="00000013">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2050 నాటికి శీతలీకరణ సంబంధిత CO2 ఉద్గారాలను కనీసం 68% తగ్గించడానికి గ్లోబల్ కూలింగ్ ప్రతిజ్ఞపై 60కి పైగా దేశాలు సంతకం చేశాయి.</w:t>
      </w:r>
    </w:p>
    <w:p w:rsidR="00000000" w:rsidDel="00000000" w:rsidP="00000000" w:rsidRDefault="00000000" w:rsidRPr="00000000" w14:paraId="00000014">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39 దేశాలు హైడ్రోజన్ శక్తి కోసం ప్రపంచ మార్కెట్‌ను పెంచడానికి కట్టుబడి ఉన్నాయి.</w:t>
      </w:r>
    </w:p>
    <w:p w:rsidR="00000000" w:rsidDel="00000000" w:rsidP="00000000" w:rsidRDefault="00000000" w:rsidRPr="00000000" w14:paraId="00000015">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మీథేన్ ఉద్గార తగ్గింపు సాంకేతికతలను స్వీకరించడానికి కొత్త పరిష్కారాలు అందించబడ్డాయి.</w:t>
      </w:r>
    </w:p>
    <w:p w:rsidR="00000000" w:rsidDel="00000000" w:rsidP="00000000" w:rsidRDefault="00000000" w:rsidRPr="00000000" w14:paraId="00000016">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39 గ్లోబల్ చేంజ్ మేకర్లు శక్తి పరివర్తనను వేగవంతం చేసే పరిష్కారాలను అభివృద్ధి చేయడం కోసం గుర్తించబడ్డారు.</w:t>
      </w:r>
    </w:p>
    <w:p w:rsidR="00000000" w:rsidDel="00000000" w:rsidP="00000000" w:rsidRDefault="00000000" w:rsidRPr="00000000" w14:paraId="00000017">
      <w:pPr>
        <w:numPr>
          <w:ilvl w:val="0"/>
          <w:numId w:val="1"/>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విద్యుదీకరణ వంటపై దృష్టి సారించిన ఉన్నత-స్థాయి సంభాషణ. ప్రపంచవ్యాప్తంగా, వంట కోసం ఘన ఇంధనంతో సంబంధం ఉన్న గృహ వాయు కాలుష్యం ప్రతి సంవత్సరం 2.4 మిలియన్ల అకాల మరణాలకు దారితీస్తుంది.</w:t>
      </w:r>
    </w:p>
    <w:p w:rsidR="00000000" w:rsidDel="00000000" w:rsidP="00000000" w:rsidRDefault="00000000" w:rsidRPr="00000000" w14:paraId="00000018">
      <w:pPr>
        <w:numPr>
          <w:ilvl w:val="0"/>
          <w:numId w:val="1"/>
        </w:numPr>
        <w:spacing w:after="24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గ్లోబల్ ఇ-కుకింగ్ కూటమి నికర సున్నాకి కేవలం పరివర్తనను పెంచడానికి ఎలక్ట్రిక్ పరికరాలతో వంటను చురుకుగా అభివృద్ధి చేస్తోంది.</w:t>
      </w:r>
    </w:p>
    <w:p w:rsidR="00000000" w:rsidDel="00000000" w:rsidP="00000000" w:rsidRDefault="00000000" w:rsidRPr="00000000" w14:paraId="00000019">
      <w:pPr>
        <w:spacing w:before="240" w:line="276" w:lineRule="auto"/>
        <w:jc w:val="both"/>
        <w:rPr>
          <w:rFonts w:ascii="Arial" w:cs="Arial" w:eastAsia="Arial" w:hAnsi="Arial"/>
          <w:b w:val="1"/>
        </w:rPr>
      </w:pPr>
      <w:sdt>
        <w:sdtPr>
          <w:tag w:val="goog_rdk_2"/>
        </w:sdtPr>
        <w:sdtContent>
          <w:r w:rsidDel="00000000" w:rsidR="00000000" w:rsidRPr="00000000">
            <w:rPr>
              <w:rFonts w:ascii="Gautami" w:cs="Gautami" w:eastAsia="Gautami" w:hAnsi="Gautami"/>
              <w:b w:val="1"/>
              <w:rtl w:val="0"/>
            </w:rPr>
            <w:t xml:space="preserve">ఆదివాసీ ప్రజల దినోత్సవం</w:t>
          </w:r>
        </w:sdtContent>
      </w:sdt>
    </w:p>
    <w:p w:rsidR="00000000" w:rsidDel="00000000" w:rsidP="00000000" w:rsidRDefault="00000000" w:rsidRPr="00000000" w14:paraId="0000001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3"/>
        </w:numPr>
        <w:spacing w:after="0" w:afterAutospacing="0" w:line="276" w:lineRule="auto"/>
        <w:ind w:left="720" w:hanging="360"/>
        <w:jc w:val="both"/>
        <w:rPr>
          <w:rFonts w:ascii="Gautami" w:cs="Gautami" w:eastAsia="Gautami" w:hAnsi="Gautami"/>
        </w:rPr>
      </w:pPr>
      <w:sdt>
        <w:sdtPr>
          <w:tag w:val="goog_rdk_3"/>
        </w:sdtPr>
        <w:sdtContent>
          <w:r w:rsidDel="00000000" w:rsidR="00000000" w:rsidRPr="00000000">
            <w:rPr>
              <w:rFonts w:ascii="Gautami" w:cs="Gautami" w:eastAsia="Gautami" w:hAnsi="Gautami"/>
              <w:rtl w:val="0"/>
            </w:rPr>
            <w:t xml:space="preserve">గ్లోబల్ వార్మింగ్, మైనింగ్, చమురు మరియు గ్యాస్ వెలికితీత నుండి ముప్పులో ఉన్న పూర్వీకుల భూమిని రక్షించాలని స్థానిక ప్రజలు ప్రపంచ నాయకులకు పిలుపునిచ్చారు.</w:t>
          </w:r>
        </w:sdtContent>
      </w:sdt>
    </w:p>
    <w:p w:rsidR="00000000" w:rsidDel="00000000" w:rsidP="00000000" w:rsidRDefault="00000000" w:rsidRPr="00000000" w14:paraId="0000001C">
      <w:pPr>
        <w:numPr>
          <w:ilvl w:val="0"/>
          <w:numId w:val="3"/>
        </w:numPr>
        <w:spacing w:after="0" w:afterAutospacing="0" w:line="276" w:lineRule="auto"/>
        <w:ind w:left="720" w:hanging="360"/>
        <w:jc w:val="both"/>
        <w:rPr>
          <w:rFonts w:ascii="Gautami" w:cs="Gautami" w:eastAsia="Gautami" w:hAnsi="Gautami"/>
        </w:rPr>
      </w:pPr>
      <w:sdt>
        <w:sdtPr>
          <w:tag w:val="goog_rdk_4"/>
        </w:sdtPr>
        <w:sdtContent>
          <w:r w:rsidDel="00000000" w:rsidR="00000000" w:rsidRPr="00000000">
            <w:rPr>
              <w:rFonts w:ascii="Gautami" w:cs="Gautami" w:eastAsia="Gautami" w:hAnsi="Gautami"/>
              <w:rtl w:val="0"/>
            </w:rPr>
            <w:t xml:space="preserve">ECUA స్వదేశీ ప్రజల సంఘం వాతావరణ మార్పు మరియు సహజ వనరుల దోపిడీకి గురయ్యే భూములను కలిగి ఉన్న వ్యక్తుల కోసం రక్షణ కోసం పిలుపునిచ్చింది.</w:t>
          </w:r>
        </w:sdtContent>
      </w:sdt>
    </w:p>
    <w:p w:rsidR="00000000" w:rsidDel="00000000" w:rsidP="00000000" w:rsidRDefault="00000000" w:rsidRPr="00000000" w14:paraId="0000001D">
      <w:pPr>
        <w:numPr>
          <w:ilvl w:val="0"/>
          <w:numId w:val="3"/>
        </w:numPr>
        <w:spacing w:after="0" w:afterAutospacing="0" w:line="276" w:lineRule="auto"/>
        <w:ind w:left="720" w:hanging="360"/>
        <w:jc w:val="both"/>
        <w:rPr>
          <w:rFonts w:ascii="Gautami" w:cs="Gautami" w:eastAsia="Gautami" w:hAnsi="Gautami"/>
        </w:rPr>
      </w:pPr>
      <w:sdt>
        <w:sdtPr>
          <w:tag w:val="goog_rdk_5"/>
        </w:sdtPr>
        <w:sdtContent>
          <w:r w:rsidDel="00000000" w:rsidR="00000000" w:rsidRPr="00000000">
            <w:rPr>
              <w:rFonts w:ascii="Gautami" w:cs="Gautami" w:eastAsia="Gautami" w:hAnsi="Gautami"/>
              <w:rtl w:val="0"/>
            </w:rPr>
            <w:t xml:space="preserve">ఇంటర్నేషనల్ యూనియన్ ఫర్ కన్జర్వేషన్ ఆఫ్ నేచర్, ఇంటర్నేషనల్ ఇండిజినస్ ఫోరమ్ ఆన్ బయోడైవర్సిటీ మరియు IUCN ఇండిజినస్ పీపుల్స్ ఆర్గనైజేషన్స్ సభ్యులు పోడాంగ్ ఇండిజినస్ పీపుల్స్ ఇనిషియేటివ్‌ను ప్రారంభించారు.</w:t>
          </w:r>
        </w:sdtContent>
      </w:sdt>
    </w:p>
    <w:p w:rsidR="00000000" w:rsidDel="00000000" w:rsidP="00000000" w:rsidRDefault="00000000" w:rsidRPr="00000000" w14:paraId="0000001E">
      <w:pPr>
        <w:numPr>
          <w:ilvl w:val="0"/>
          <w:numId w:val="3"/>
        </w:numPr>
        <w:spacing w:after="440" w:line="276" w:lineRule="auto"/>
        <w:ind w:left="720" w:hanging="360"/>
        <w:jc w:val="both"/>
        <w:rPr>
          <w:rFonts w:ascii="Gautami" w:cs="Gautami" w:eastAsia="Gautami" w:hAnsi="Gautami"/>
        </w:rPr>
      </w:pPr>
      <w:sdt>
        <w:sdtPr>
          <w:tag w:val="goog_rdk_6"/>
        </w:sdtPr>
        <w:sdtContent>
          <w:r w:rsidDel="00000000" w:rsidR="00000000" w:rsidRPr="00000000">
            <w:rPr>
              <w:rFonts w:ascii="Gautami" w:cs="Gautami" w:eastAsia="Gautami" w:hAnsi="Gautami"/>
              <w:rtl w:val="0"/>
            </w:rPr>
            <w:t xml:space="preserve">జీవవైవిధ్యం మరియు క్లైమేట్ ఫైనాన్స్‌లో 2023 నుండి 2030 వరకు $200 మిలియన్ల సమీకరణ, 85% నిధులు స్వదేశీ భూభాగాలు మరియు స్థానిక సంఘాలకు చేరాయి.</w:t>
          </w:r>
        </w:sdtContent>
      </w:sdt>
    </w:p>
    <w:p w:rsidR="00000000" w:rsidDel="00000000" w:rsidP="00000000" w:rsidRDefault="00000000" w:rsidRPr="00000000" w14:paraId="0000001F">
      <w:pPr>
        <w:spacing w:before="240" w:line="276" w:lineRule="auto"/>
        <w:jc w:val="both"/>
        <w:rPr>
          <w:rFonts w:ascii="Arial" w:cs="Arial" w:eastAsia="Arial" w:hAnsi="Arial"/>
          <w:b w:val="1"/>
        </w:rPr>
      </w:pPr>
      <w:sdt>
        <w:sdtPr>
          <w:tag w:val="goog_rdk_7"/>
        </w:sdtPr>
        <w:sdtContent>
          <w:r w:rsidDel="00000000" w:rsidR="00000000" w:rsidRPr="00000000">
            <w:rPr>
              <w:rFonts w:ascii="Gautami" w:cs="Gautami" w:eastAsia="Gautami" w:hAnsi="Gautami"/>
              <w:b w:val="1"/>
              <w:rtl w:val="0"/>
            </w:rPr>
            <w:t xml:space="preserve">గ్లోబల్ కూలింగ్ ప్రతిజ్ఞ</w:t>
          </w:r>
        </w:sdtContent>
      </w:sdt>
    </w:p>
    <w:p w:rsidR="00000000" w:rsidDel="00000000" w:rsidP="00000000" w:rsidRDefault="00000000" w:rsidRPr="00000000" w14:paraId="00000020">
      <w:pPr>
        <w:spacing w:after="0" w:before="240" w:line="276" w:lineRule="auto"/>
        <w:jc w:val="both"/>
        <w:rPr>
          <w:rFonts w:ascii="Gautami" w:cs="Gautami" w:eastAsia="Gautami" w:hAnsi="Gautam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utami" w:cs="Gautami" w:eastAsia="Gautami" w:hAnsi="Gautami"/>
          <w:rtl w:val="0"/>
        </w:rPr>
        <w:t xml:space="preserve">• COP28 ప్రెసిడెన్షియల్ యాక్షన్ ఎజెండాకు కీలకమైన ఫలితాలను అందించే తొమ్మిది చర్చలు కాని డిక్లరేషన్‌లు, ప్రతిజ్ఞలు మరియు చార్టర్‌ల జాబితాలో గ్లోబల్ కూలింగ్ ప్రతిజ్ఞ చేర్చబడింది.</w:t>
      </w:r>
    </w:p>
    <w:p w:rsidR="00000000" w:rsidDel="00000000" w:rsidP="00000000" w:rsidRDefault="00000000" w:rsidRPr="00000000" w14:paraId="00000021">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ఉద్గారాలను తగ్గించడం, ఇంధన సామర్థ్యాన్ని మెరుగుపరచడం మరియు హాని కలిగించే వారికి స్థిరమైన శీతలీకరణకు ప్రాప్యతను పెంచడం కోసం ప్రపంచ లక్ష్యాల ద్వారా ఆశయం మరియు అంతర్జాతీయ సహకారాన్ని పెంచాలని ప్రతిజ్ఞ ఉద్దేశించింది.</w:t>
      </w:r>
    </w:p>
    <w:p w:rsidR="00000000" w:rsidDel="00000000" w:rsidP="00000000" w:rsidRDefault="00000000" w:rsidRPr="00000000" w14:paraId="00000022">
      <w:pPr>
        <w:spacing w:before="240" w:line="276" w:lineRule="auto"/>
        <w:jc w:val="both"/>
        <w:rPr>
          <w:rFonts w:ascii="Arial" w:cs="Arial" w:eastAsia="Arial" w:hAnsi="Arial"/>
          <w:b w:val="1"/>
        </w:rPr>
      </w:pPr>
      <w:sdt>
        <w:sdtPr>
          <w:tag w:val="goog_rdk_8"/>
        </w:sdtPr>
        <w:sdtContent>
          <w:r w:rsidDel="00000000" w:rsidR="00000000" w:rsidRPr="00000000">
            <w:rPr>
              <w:rFonts w:ascii="Gautami" w:cs="Gautami" w:eastAsia="Gautami" w:hAnsi="Gautami"/>
              <w:b w:val="1"/>
              <w:rtl w:val="0"/>
            </w:rPr>
            <w:t xml:space="preserve">పవరింగ్ పాస్ట్ కోల్ అలయన్స్(PPCA)</w:t>
          </w:r>
        </w:sdtContent>
      </w:sdt>
    </w:p>
    <w:p w:rsidR="00000000" w:rsidDel="00000000" w:rsidP="00000000" w:rsidRDefault="00000000" w:rsidRPr="00000000" w14:paraId="00000023">
      <w:pPr>
        <w:spacing w:before="240" w:line="276" w:lineRule="auto"/>
        <w:jc w:val="both"/>
        <w:rPr>
          <w:rFonts w:ascii="Arial" w:cs="Arial" w:eastAsia="Arial" w:hAnsi="Arial"/>
        </w:rPr>
      </w:pPr>
      <w:sdt>
        <w:sdtPr>
          <w:tag w:val="goog_rdk_9"/>
        </w:sdtPr>
        <w:sdtContent>
          <w:r w:rsidDel="00000000" w:rsidR="00000000" w:rsidRPr="00000000">
            <w:rPr>
              <w:rFonts w:ascii="Gautami" w:cs="Gautami" w:eastAsia="Gautami" w:hAnsi="Gautami"/>
              <w:rtl w:val="0"/>
            </w:rPr>
            <w:t xml:space="preserve">పవరింగ్ పాస్ట్ కోల్ అలయన్స్ (PPCA) అనేది జాతీయ మరియు సబ్‌నేషనల్ ప్రభుత్వాలు, వ్యాపారాలు మరియు సంస్థల సంకీర్ణం, నిరంతర బొగ్గు విద్యుత్ ఉత్పత్తి నుండి క్లీన్ ఎనర్జీకి మారడానికి కృషి చేస్తోంది.</w:t>
          </w:r>
        </w:sdtContent>
      </w:sdt>
    </w:p>
    <w:p w:rsidR="00000000" w:rsidDel="00000000" w:rsidP="00000000" w:rsidRDefault="00000000" w:rsidRPr="00000000" w14:paraId="00000024">
      <w:pPr>
        <w:spacing w:before="240" w:line="276" w:lineRule="auto"/>
        <w:jc w:val="both"/>
        <w:rPr>
          <w:rFonts w:ascii="Arial" w:cs="Arial" w:eastAsia="Arial" w:hAnsi="Arial"/>
        </w:rPr>
      </w:pPr>
      <w:sdt>
        <w:sdtPr>
          <w:tag w:val="goog_rdk_10"/>
        </w:sdtPr>
        <w:sdtContent>
          <w:r w:rsidDel="00000000" w:rsidR="00000000" w:rsidRPr="00000000">
            <w:rPr>
              <w:rFonts w:ascii="Gautami" w:cs="Gautami" w:eastAsia="Gautami" w:hAnsi="Gautami"/>
              <w:rtl w:val="0"/>
            </w:rPr>
            <w:t xml:space="preserve">ఈ కట్టుబాట్లు కింది అంశాలలో ఏదైనా లేదా అన్నింటిని కలిగి ఉండవచ్చు:</w:t>
          </w:r>
        </w:sdtContent>
      </w:sdt>
    </w:p>
    <w:p w:rsidR="00000000" w:rsidDel="00000000" w:rsidP="00000000" w:rsidRDefault="00000000" w:rsidRPr="00000000" w14:paraId="00000025">
      <w:pPr>
        <w:spacing w:before="240" w:line="276" w:lineRule="auto"/>
        <w:jc w:val="both"/>
        <w:rPr>
          <w:rFonts w:ascii="Arial" w:cs="Arial" w:eastAsia="Arial" w:hAnsi="Arial"/>
        </w:rPr>
      </w:pPr>
      <w:sdt>
        <w:sdtPr>
          <w:tag w:val="goog_rdk_11"/>
        </w:sdtPr>
        <w:sdtContent>
          <w:r w:rsidDel="00000000" w:rsidR="00000000" w:rsidRPr="00000000">
            <w:rPr>
              <w:rFonts w:ascii="Gautami" w:cs="Gautami" w:eastAsia="Gautami" w:hAnsi="Gautami"/>
              <w:rtl w:val="0"/>
            </w:rPr>
            <w:t xml:space="preserve">1. గ్రిడ్-కనెక్ట్ చేసిన అప్లికేషన్‌లలో కొత్త అనుమతులు లేదా కొత్త బొగ్గు విద్యుత్తు యొక్క కొత్త నిర్మాణాన్ని ముగించడం</w:t>
          </w:r>
        </w:sdtContent>
      </w:sdt>
    </w:p>
    <w:p w:rsidR="00000000" w:rsidDel="00000000" w:rsidP="00000000" w:rsidRDefault="00000000" w:rsidRPr="00000000" w14:paraId="00000026">
      <w:pPr>
        <w:spacing w:before="240" w:line="276" w:lineRule="auto"/>
        <w:jc w:val="both"/>
        <w:rPr>
          <w:rFonts w:ascii="Arial" w:cs="Arial" w:eastAsia="Arial" w:hAnsi="Arial"/>
        </w:rPr>
      </w:pPr>
      <w:sdt>
        <w:sdtPr>
          <w:tag w:val="goog_rdk_12"/>
        </w:sdtPr>
        <w:sdtContent>
          <w:r w:rsidDel="00000000" w:rsidR="00000000" w:rsidRPr="00000000">
            <w:rPr>
              <w:rFonts w:ascii="Gautami" w:cs="Gautami" w:eastAsia="Gautami" w:hAnsi="Gautami"/>
              <w:rtl w:val="0"/>
            </w:rPr>
            <w:t xml:space="preserve">లేదా ఆఫ్-గ్రిడ్ అప్లికేషన్లు,</w:t>
          </w:r>
        </w:sdtContent>
      </w:sdt>
    </w:p>
    <w:p w:rsidR="00000000" w:rsidDel="00000000" w:rsidP="00000000" w:rsidRDefault="00000000" w:rsidRPr="00000000" w14:paraId="00000027">
      <w:pPr>
        <w:spacing w:before="240" w:line="276" w:lineRule="auto"/>
        <w:jc w:val="both"/>
        <w:rPr>
          <w:rFonts w:ascii="Arial" w:cs="Arial" w:eastAsia="Arial" w:hAnsi="Arial"/>
        </w:rPr>
      </w:pPr>
      <w:sdt>
        <w:sdtPr>
          <w:tag w:val="goog_rdk_13"/>
        </w:sdtPr>
        <w:sdtContent>
          <w:r w:rsidDel="00000000" w:rsidR="00000000" w:rsidRPr="00000000">
            <w:rPr>
              <w:rFonts w:ascii="Gautami" w:cs="Gautami" w:eastAsia="Gautami" w:hAnsi="Gautami"/>
              <w:rtl w:val="0"/>
            </w:rPr>
            <w:t xml:space="preserve">2. త్వరితగతిన మూసివేత ద్వారా, ప్రస్తుతం ఉన్న అపరిమిత బొగ్గు శక్తి యొక్క నిర్వహణ దశ-అవుట్‌ను తక్షణమే వేగవంతం చేయడం,</w:t>
          </w:r>
        </w:sdtContent>
      </w:sdt>
    </w:p>
    <w:p w:rsidR="00000000" w:rsidDel="00000000" w:rsidP="00000000" w:rsidRDefault="00000000" w:rsidRPr="00000000" w14:paraId="00000028">
      <w:pPr>
        <w:spacing w:before="240" w:line="276" w:lineRule="auto"/>
        <w:jc w:val="both"/>
        <w:rPr>
          <w:rFonts w:ascii="Arial" w:cs="Arial" w:eastAsia="Arial" w:hAnsi="Arial"/>
        </w:rPr>
      </w:pPr>
      <w:sdt>
        <w:sdtPr>
          <w:tag w:val="goog_rdk_14"/>
        </w:sdtPr>
        <w:sdtContent>
          <w:r w:rsidDel="00000000" w:rsidR="00000000" w:rsidRPr="00000000">
            <w:rPr>
              <w:rFonts w:ascii="Gautami" w:cs="Gautami" w:eastAsia="Gautami" w:hAnsi="Gautami"/>
              <w:rtl w:val="0"/>
            </w:rPr>
            <w:t xml:space="preserve">పదవీ విరమణ, లేదా ఈ ఆస్తుల పునర్వినియోగం.</w:t>
          </w:r>
        </w:sdtContent>
      </w:sdt>
    </w:p>
    <w:p w:rsidR="00000000" w:rsidDel="00000000" w:rsidP="00000000" w:rsidRDefault="00000000" w:rsidRPr="00000000" w14:paraId="00000029">
      <w:pPr>
        <w:spacing w:before="240" w:line="276" w:lineRule="auto"/>
        <w:jc w:val="both"/>
        <w:rPr>
          <w:rFonts w:ascii="Arial" w:cs="Arial" w:eastAsia="Arial" w:hAnsi="Arial"/>
        </w:rPr>
      </w:pPr>
      <w:sdt>
        <w:sdtPr>
          <w:tag w:val="goog_rdk_15"/>
        </w:sdtPr>
        <w:sdtContent>
          <w:r w:rsidDel="00000000" w:rsidR="00000000" w:rsidRPr="00000000">
            <w:rPr>
              <w:rFonts w:ascii="Gautami" w:cs="Gautami" w:eastAsia="Gautami" w:hAnsi="Gautami"/>
              <w:rtl w:val="0"/>
            </w:rPr>
            <w:t xml:space="preserve">3. జాతీయం ద్వారా అణచివేయబడని బొగ్గు శక్తిని పూర్తిగా దశలవారీగా తొలగించడానికి ప్రతిష్టాత్మక తేదీలను నిర్ణయించడం</w:t>
          </w:r>
        </w:sdtContent>
      </w:sdt>
    </w:p>
    <w:p w:rsidR="00000000" w:rsidDel="00000000" w:rsidP="00000000" w:rsidRDefault="00000000" w:rsidRPr="00000000" w14:paraId="0000002A">
      <w:pPr>
        <w:spacing w:before="240" w:line="276" w:lineRule="auto"/>
        <w:jc w:val="both"/>
        <w:rPr>
          <w:rFonts w:ascii="Arial" w:cs="Arial" w:eastAsia="Arial" w:hAnsi="Arial"/>
        </w:rPr>
      </w:pPr>
      <w:sdt>
        <w:sdtPr>
          <w:tag w:val="goog_rdk_16"/>
        </w:sdtPr>
        <w:sdtContent>
          <w:r w:rsidDel="00000000" w:rsidR="00000000" w:rsidRPr="00000000">
            <w:rPr>
              <w:rFonts w:ascii="Gautami" w:cs="Gautami" w:eastAsia="Gautami" w:hAnsi="Gautami"/>
              <w:rtl w:val="0"/>
            </w:rPr>
            <w:t xml:space="preserve">సైన్స్-ఆధారిత లక్ష్యాలు, ప్రతిష్టాత్మకమైన జాతీయంగా నిర్ణయించబడిన సహకారాలతో సమలేఖనం చేయబడిన విధానాలు</w:t>
          </w:r>
        </w:sdtContent>
      </w:sdt>
    </w:p>
    <w:p w:rsidR="00000000" w:rsidDel="00000000" w:rsidP="00000000" w:rsidRDefault="00000000" w:rsidRPr="00000000" w14:paraId="0000002B">
      <w:pPr>
        <w:spacing w:before="240" w:line="276" w:lineRule="auto"/>
        <w:jc w:val="both"/>
        <w:rPr>
          <w:rFonts w:ascii="Arial" w:cs="Arial" w:eastAsia="Arial" w:hAnsi="Arial"/>
        </w:rPr>
      </w:pPr>
      <w:sdt>
        <w:sdtPr>
          <w:tag w:val="goog_rdk_17"/>
        </w:sdtPr>
        <w:sdtContent>
          <w:r w:rsidDel="00000000" w:rsidR="00000000" w:rsidRPr="00000000">
            <w:rPr>
              <w:rFonts w:ascii="Gautami" w:cs="Gautami" w:eastAsia="Gautami" w:hAnsi="Gautami"/>
              <w:rtl w:val="0"/>
            </w:rPr>
            <w:t xml:space="preserve">మరియు 1.5°C చేరుకోవడానికి అవసరమైన దీర్ఘకాలిక నికర-సున్నా వ్యూహాలు</w:t>
          </w:r>
        </w:sdtContent>
      </w:sdt>
    </w:p>
    <w:p w:rsidR="00000000" w:rsidDel="00000000" w:rsidP="00000000" w:rsidRDefault="00000000" w:rsidRPr="00000000" w14:paraId="0000002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0" w:before="24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spacing w:after="0" w:before="24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before="240" w:line="276" w:lineRule="auto"/>
        <w:jc w:val="both"/>
        <w:rPr>
          <w:rFonts w:ascii="Times New Roman" w:cs="Times New Roman" w:eastAsia="Times New Roman" w:hAnsi="Times New Roman"/>
          <w:sz w:val="24"/>
          <w:szCs w:val="24"/>
        </w:rPr>
      </w:pPr>
      <w:sdt>
        <w:sdtPr>
          <w:tag w:val="goog_rdk_18"/>
        </w:sdtPr>
        <w:sdtContent>
          <w:r w:rsidDel="00000000" w:rsidR="00000000" w:rsidRPr="00000000">
            <w:rPr>
              <w:rFonts w:ascii="Gautami" w:cs="Gautami" w:eastAsia="Gautami" w:hAnsi="Gautami"/>
              <w:b w:val="1"/>
              <w:rtl w:val="0"/>
            </w:rPr>
            <w:t xml:space="preserve">కొన్ని ప్రకటనలు-పరిణామాలు</w:t>
          </w:r>
        </w:sdtContent>
      </w:sdt>
      <w:r w:rsidDel="00000000" w:rsidR="00000000" w:rsidRPr="00000000">
        <w:rPr>
          <w:rtl w:val="0"/>
        </w:rPr>
      </w:r>
    </w:p>
    <w:p w:rsidR="00000000" w:rsidDel="00000000" w:rsidP="00000000" w:rsidRDefault="00000000" w:rsidRPr="00000000" w14:paraId="00000030">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UAE ఇతర దేశాలతో పాటు పవర్రింగ్ పాస్ట్ కోల్ అలయన్స్‌లో చేరింది.</w:t>
      </w:r>
    </w:p>
    <w:p w:rsidR="00000000" w:rsidDel="00000000" w:rsidP="00000000" w:rsidRDefault="00000000" w:rsidRPr="00000000" w14:paraId="00000031">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బిల్ గేట్స్ యొక్క అధునాతన అణు రియాక్టర్ కంపెనీ టెర్రాపవర్ LLC మరియు యునైటెడ్ అరబ్ ఎమిరేట్స్ ప్రభుత్వ యాజమాన్యంలోని అణు కంపెనీ ENEC సోమవారం UAE మరియు విదేశాలలో అధునాతన రియాక్టర్ల సంభావ్య అభివృద్ధిని అధ్యయనం చేయడానికి అంగీకరించాయి.</w:t>
      </w:r>
    </w:p>
    <w:p w:rsidR="00000000" w:rsidDel="00000000" w:rsidP="00000000" w:rsidRDefault="00000000" w:rsidRPr="00000000" w14:paraId="00000032">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UAE తన అణుశక్తి సామర్థ్యాన్ని విస్తరించేందుకు చేస్తున్న ఒత్తిడి మరియు వాతావరణ మార్పులపై పోరాడేందుకు ఈ దశాబ్దంలో అణు విస్తరణను మూడు రెట్లు పెంచుతామని దుబాయ్‌లో జరిగిన COP28 వాతావరణ సదస్సులో 20కి పైగా దేశాలు ప్రతిజ్ఞ చేసిన నేపథ్యంలో ఈ అవగాహన ఒప్పందం కుదిరింది.</w:t>
      </w:r>
    </w:p>
    <w:p w:rsidR="00000000" w:rsidDel="00000000" w:rsidP="00000000" w:rsidRDefault="00000000" w:rsidRPr="00000000" w14:paraId="0000003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before="240" w:line="276" w:lineRule="auto"/>
        <w:jc w:val="both"/>
        <w:rPr>
          <w:rFonts w:ascii="Arial" w:cs="Arial" w:eastAsia="Arial" w:hAnsi="Arial"/>
          <w:b w:val="1"/>
        </w:rPr>
      </w:pPr>
      <w:sdt>
        <w:sdtPr>
          <w:tag w:val="goog_rdk_19"/>
        </w:sdtPr>
        <w:sdtContent>
          <w:r w:rsidDel="00000000" w:rsidR="00000000" w:rsidRPr="00000000">
            <w:rPr>
              <w:rFonts w:ascii="Gautami" w:cs="Gautami" w:eastAsia="Gautami" w:hAnsi="Gautami"/>
              <w:b w:val="1"/>
              <w:rtl w:val="0"/>
            </w:rPr>
            <w:t xml:space="preserve">ప్రముఖ అభిప్రాయాలు</w:t>
          </w:r>
        </w:sdtContent>
      </w:sdt>
    </w:p>
    <w:p w:rsidR="00000000" w:rsidDel="00000000" w:rsidP="00000000" w:rsidRDefault="00000000" w:rsidRPr="00000000" w14:paraId="00000035">
      <w:pPr>
        <w:spacing w:before="240" w:line="276" w:lineRule="auto"/>
        <w:jc w:val="both"/>
        <w:rPr>
          <w:rFonts w:ascii="Arial" w:cs="Arial" w:eastAsia="Arial" w:hAnsi="Arial"/>
        </w:rPr>
      </w:pPr>
      <w:sdt>
        <w:sdtPr>
          <w:tag w:val="goog_rdk_20"/>
        </w:sdtPr>
        <w:sdtContent>
          <w:r w:rsidDel="00000000" w:rsidR="00000000" w:rsidRPr="00000000">
            <w:rPr>
              <w:rFonts w:ascii="Gautami" w:cs="Gautami" w:eastAsia="Gautami" w:hAnsi="Gautami"/>
              <w:rtl w:val="0"/>
            </w:rPr>
            <w:t xml:space="preserve">ప్రపంచ వాణిజ్య సంస్థ డైరెక్టర్ జనరల్, డాక్టర్ న్గోజీ ఒకోంజో-ఇవాలా, గ్లోబల్ వార్మింగ్‌పై పోరాటంలో వాణిజ్య విధానానికి ప్రాధాన్యత ఇవ్వాలని దుబాయ్‌లో జరిగిన COP28 వాతావరణ సదస్సులో ప్రతినిధులకు పిలుపునిచ్చారు.</w:t>
          </w:r>
        </w:sdtContent>
      </w:sdt>
    </w:p>
    <w:p w:rsidR="00000000" w:rsidDel="00000000" w:rsidP="00000000" w:rsidRDefault="00000000" w:rsidRPr="00000000" w14:paraId="00000036">
      <w:pPr>
        <w:spacing w:after="0" w:before="240" w:line="276" w:lineRule="auto"/>
        <w:jc w:val="both"/>
        <w:rPr>
          <w:rFonts w:ascii="Arial" w:cs="Arial" w:eastAsia="Arial" w:hAnsi="Arial"/>
        </w:rPr>
      </w:pPr>
      <w:sdt>
        <w:sdtPr>
          <w:tag w:val="goog_rdk_21"/>
        </w:sdtPr>
        <w:sdtContent>
          <w:r w:rsidDel="00000000" w:rsidR="00000000" w:rsidRPr="00000000">
            <w:rPr>
              <w:rFonts w:ascii="Gautami" w:cs="Gautami" w:eastAsia="Gautami" w:hAnsi="Gautami"/>
              <w:rtl w:val="0"/>
            </w:rPr>
            <w:t xml:space="preserve">ఉచిత మరియు ఊహాజనిత వాణిజ్యం యొక్క ఆవశ్యకతను నొక్కి చెబుతూ, పునరుత్పాదకాలను ప్రోత్సహించడానికి సుంకాలను సర్దుబాటు చేయడం మరియు శిలాజ ఇంధనాల కోసం సబ్సిడీలను సవరించడం వంటి చర్యలను ఆమె సూచించారు. Okonjo-Iweala యూరోపియన్ యూనియన్ యొక్క కార్బన్ సరిహద్దు పన్ను గురించి తక్కువ అభివృద్ధి చెందిన WTO సభ్యుల నుండి ఆందోళనలను కూడా హైలైట్ చేసింది, సంభావ్య వాణిజ్య ఘర్షణలను పరిష్కరించడానికి WTO సంభాషణను సులభతరం చేయడానికి సిద్ధంగా ఉందని సూచిస్తుంది.</w:t>
          </w:r>
        </w:sdtContent>
      </w:sdt>
    </w:p>
    <w:p w:rsidR="00000000" w:rsidDel="00000000" w:rsidP="00000000" w:rsidRDefault="00000000" w:rsidRPr="00000000" w14:paraId="00000037">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“బొగ్గు ద్వారా ఉత్పత్తి అయ్యే విద్యుత్ నిష్పత్తిని ప్రస్తుతమున్న 36% నుండి 2030 నాటికి 4% కంటే తక్కువకు తరలించడానికి రాబోయే ఎనిమిదేళ్లలో మనం చాలా కష్టపడాలి. ఇది చాలా పెద్ద మరియు అసాధ్యమైన పనిలా అనిపిస్తుంది, కానీ అది కాదు' t." – ఆండ్రూ స్టీర్, బెజోస్ ఎర్త్ ఫండ్ చీఫ్ ఎగ్జిక్యూటివ్ ఆఫీసర్, బొగ్గు కోసం జస్ట్ అండ్ మేనేజ్డ్ ట్రాన్సిషన్‌ను ప్రారంభించడంపై చర్చ సందర్భంగా.</w:t>
      </w:r>
    </w:p>
    <w:p w:rsidR="00000000" w:rsidDel="00000000" w:rsidP="00000000" w:rsidRDefault="00000000" w:rsidRPr="00000000" w14:paraId="00000038">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w:t>
      </w:r>
    </w:p>
    <w:p w:rsidR="00000000" w:rsidDel="00000000" w:rsidP="00000000" w:rsidRDefault="00000000" w:rsidRPr="00000000" w14:paraId="00000039">
      <w:pPr>
        <w:spacing w:before="240" w:line="276" w:lineRule="auto"/>
        <w:jc w:val="both"/>
        <w:rPr>
          <w:rFonts w:ascii="Arial" w:cs="Arial" w:eastAsia="Arial" w:hAnsi="Arial"/>
          <w:b w:val="1"/>
        </w:rPr>
      </w:pPr>
      <w:sdt>
        <w:sdtPr>
          <w:tag w:val="goog_rdk_22"/>
        </w:sdtPr>
        <w:sdtContent>
          <w:r w:rsidDel="00000000" w:rsidR="00000000" w:rsidRPr="00000000">
            <w:rPr>
              <w:rFonts w:ascii="Gautami" w:cs="Gautami" w:eastAsia="Gautami" w:hAnsi="Gautami"/>
              <w:b w:val="1"/>
              <w:rtl w:val="0"/>
            </w:rPr>
            <w:t xml:space="preserve">ఆందోళన కలిగించే అంశాలు</w:t>
          </w:r>
        </w:sdtContent>
      </w:sdt>
    </w:p>
    <w:p w:rsidR="00000000" w:rsidDel="00000000" w:rsidP="00000000" w:rsidRDefault="00000000" w:rsidRPr="00000000" w14:paraId="0000003A">
      <w:pPr>
        <w:spacing w:after="0" w:before="240" w:line="276" w:lineRule="auto"/>
        <w:jc w:val="both"/>
        <w:rPr>
          <w:rFonts w:ascii="Gautami" w:cs="Gautami" w:eastAsia="Gautami" w:hAnsi="Gautam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utami" w:cs="Gautami" w:eastAsia="Gautami" w:hAnsi="Gautami"/>
          <w:rtl w:val="0"/>
        </w:rPr>
        <w:t xml:space="preserve">• కనీసం 2,456 శిలాజ ఇంధన లాబీయిస్టులకు యాక్సెస్ మంజూరు చేయబడింది. గతేడాదితో పోలిస్తే ఇది 400 శాతం పెరిగింది.</w:t>
      </w:r>
    </w:p>
    <w:p w:rsidR="00000000" w:rsidDel="00000000" w:rsidP="00000000" w:rsidRDefault="00000000" w:rsidRPr="00000000" w14:paraId="0000003B">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శీతోష్ణస్థితికి హాని కలిగించే 10 దేశాల నుండి వచ్చిన ప్రతినిధుల కంటే ఎక్కువ మంది శిలాజ ఇంధన లాబీయిస్టులు ఉన్నారు.</w:t>
      </w:r>
    </w:p>
    <w:p w:rsidR="00000000" w:rsidDel="00000000" w:rsidP="00000000" w:rsidRDefault="00000000" w:rsidRPr="00000000" w14:paraId="0000003C">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అధికారిక స్వదేశీ ప్రతినిధుల కంటే శిలాజ ఇంధన లాబీయిస్టుల సంఖ్య ఏడు రెట్లు ఎక్కువ.</w:t>
      </w:r>
    </w:p>
    <w:p w:rsidR="00000000" w:rsidDel="00000000" w:rsidP="00000000" w:rsidRDefault="00000000" w:rsidRPr="00000000" w14:paraId="0000003D">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గ్లోబల్ నార్త్ నుండి 10 మందిలో తొమ్మిది మంది అతిపెద్ద వడగళ్ళు; ముఖ్యంగా జెనీవా-ఆధారిత IETA షెల్ మరియు టోటల్ ఎనర్జీస్ నుండి ప్రతినిధులతో సహా 116 మందిని తీసుకువచ్చింది.</w:t>
      </w:r>
    </w:p>
    <w:p w:rsidR="00000000" w:rsidDel="00000000" w:rsidP="00000000" w:rsidRDefault="00000000" w:rsidRPr="00000000" w14:paraId="0000003E">
      <w:pPr>
        <w:spacing w:before="240" w:line="276" w:lineRule="auto"/>
        <w:jc w:val="both"/>
        <w:rPr>
          <w:rFonts w:ascii="Arial" w:cs="Arial" w:eastAsia="Arial" w:hAnsi="Arial"/>
          <w:b w:val="1"/>
        </w:rPr>
      </w:pPr>
      <w:sdt>
        <w:sdtPr>
          <w:tag w:val="goog_rdk_23"/>
        </w:sdtPr>
        <w:sdtContent>
          <w:r w:rsidDel="00000000" w:rsidR="00000000" w:rsidRPr="00000000">
            <w:rPr>
              <w:rFonts w:ascii="Gautami" w:cs="Gautami" w:eastAsia="Gautami" w:hAnsi="Gautami"/>
              <w:b w:val="1"/>
              <w:rtl w:val="0"/>
            </w:rPr>
            <w:t xml:space="preserve">అధ్యయనాలు మరియు నివేదికలు</w:t>
          </w:r>
        </w:sdtContent>
      </w:sdt>
    </w:p>
    <w:p w:rsidR="00000000" w:rsidDel="00000000" w:rsidP="00000000" w:rsidRDefault="00000000" w:rsidRPr="00000000" w14:paraId="0000003F">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కొత్త అధ్యయనం ప్రకారం, మిశ్రమ చెట్ల జాతులతో నాటబడిన అడవులు ఒకే-జాతి అడవుల కంటే 70% ఎక్కువ కార్బన్‌ను నిల్వ చేసి, వాతావరణం నుండి కార్బన్‌ను సంగ్రహించడంలో మెరుగ్గా ఉంటాయి.</w:t>
      </w:r>
    </w:p>
    <w:p w:rsidR="00000000" w:rsidDel="00000000" w:rsidP="00000000" w:rsidRDefault="00000000" w:rsidRPr="00000000" w14:paraId="00000040">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"చెట్ల పెంపకం ఊపందుకుంటున్న కొద్దీ, మొక్కలు నాటిన అడవులను వైవిధ్యపరచడం వల్ల కలిగే ఇతర ప్రయోజనాలతో పాటుగా మిశ్రమ జాతుల తోటలు కార్బన్ నిల్వను పెంచుతాయని మా అధ్యయనం హైలైట్ చేస్తుంది" అని ది నేచర్ కన్జర్వెన్సీలోని సీనియర్ అటవీ పునరుద్ధరణ శాస్త్రవేత్త మరియు అధ్యయనంలో సహకారి అయిన డాక్టర్ సుసాన్ కుక్-ప్యాటన్ అన్నారు. .</w:t>
      </w:r>
    </w:p>
    <w:p w:rsidR="00000000" w:rsidDel="00000000" w:rsidP="00000000" w:rsidRDefault="00000000" w:rsidRPr="00000000" w14:paraId="00000041">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గ్లోబల్ కూలింగ్ వాచ్ రిపోర్ట్, కీపింగ్ ఇట్ చిల్: ఉద్గారాలను తగ్గించేటప్పుడు శీతలీకరణ డిమాండ్లను ఎలా తీర్చాలి – UN ఎన్విరాన్‌మెంట్ ప్రోగ్రామ్ నేతృత్వంలోని కూల్ కోయలిషన్ – మూడు రంగాలలో స్థిరమైన శీతలీకరణ చర్యలను నిర్దేశిస్తుంది: నిష్క్రియాత్మక శీతలీకరణ, అధిక-శక్తి సామర్థ్య ప్రమాణాలు మరియు ఒక శీతోష్ణస్థితిని వేడెక్కించే రిఫ్రిజెరాంట్‌లను వేగంగా తగ్గించడం.</w:t>
      </w:r>
    </w:p>
    <w:p w:rsidR="00000000" w:rsidDel="00000000" w:rsidP="00000000" w:rsidRDefault="00000000" w:rsidRPr="00000000" w14:paraId="00000042">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శీతలీకరణ పరికరాల విద్యుత్ వినియోగాన్ని తగ్గించడానికి కీలకమైన చర్యలు తీసుకోవడం వల్ల 2050లో అంచనా వేసిన సెక్టోరల్ ఉద్గారాలను కనీసం 60 శాతం తగ్గించవచ్చు, ప్రాణాలను రక్షించే శీతలీకరణకు సార్వత్రిక ప్రాప్యతను అందిస్తుంది, ఎనర్జీ గ్రిడ్‌ల నుండి ఒత్తిడిని తగ్గించవచ్చు మరియు 2050 నాటికి ట్రిలియన్ డాలర్లు ఆదా అవుతుంది.</w:t>
      </w:r>
    </w:p>
    <w:p w:rsidR="00000000" w:rsidDel="00000000" w:rsidP="00000000" w:rsidRDefault="00000000" w:rsidRPr="00000000" w14:paraId="0000004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before="240" w:line="276" w:lineRule="auto"/>
        <w:jc w:val="both"/>
        <w:rPr>
          <w:rFonts w:ascii="Arial" w:cs="Arial" w:eastAsia="Arial" w:hAnsi="Arial"/>
          <w:b w:val="1"/>
          <w:sz w:val="24"/>
          <w:szCs w:val="24"/>
        </w:rPr>
      </w:pPr>
      <w:sdt>
        <w:sdtPr>
          <w:tag w:val="goog_rdk_24"/>
        </w:sdtPr>
        <w:sdtContent>
          <w:r w:rsidDel="00000000" w:rsidR="00000000" w:rsidRPr="00000000">
            <w:rPr>
              <w:rFonts w:ascii="Gautami" w:cs="Gautami" w:eastAsia="Gautami" w:hAnsi="Gautami"/>
              <w:b w:val="1"/>
              <w:sz w:val="24"/>
              <w:szCs w:val="24"/>
              <w:rtl w:val="0"/>
            </w:rPr>
            <w:t xml:space="preserve">చర్చల పత్రాలు - సారాంశాలు</w:t>
          </w:r>
        </w:sdtContent>
      </w:sdt>
    </w:p>
    <w:p w:rsidR="00000000" w:rsidDel="00000000" w:rsidP="00000000" w:rsidRDefault="00000000" w:rsidRPr="00000000" w14:paraId="00000045">
      <w:pPr>
        <w:numPr>
          <w:ilvl w:val="0"/>
          <w:numId w:val="2"/>
        </w:numPr>
        <w:spacing w:after="0" w:afterAutospacing="0" w:line="276" w:lineRule="auto"/>
        <w:ind w:left="720" w:hanging="360"/>
        <w:jc w:val="both"/>
        <w:rPr>
          <w:rFonts w:ascii="Gautami" w:cs="Gautami" w:eastAsia="Gautami" w:hAnsi="Gautami"/>
        </w:rPr>
      </w:pPr>
      <w:sdt>
        <w:sdtPr>
          <w:tag w:val="goog_rdk_25"/>
        </w:sdtPr>
        <w:sdtContent>
          <w:r w:rsidDel="00000000" w:rsidR="00000000" w:rsidRPr="00000000">
            <w:rPr>
              <w:rFonts w:ascii="Gautami" w:cs="Gautami" w:eastAsia="Gautami" w:hAnsi="Gautami"/>
              <w:rtl w:val="0"/>
            </w:rPr>
            <w:t xml:space="preserve">ఒక సంధానకర్త రెండవ వారం ప్రక్రియపై "అందరూ చీకటిలో ఉన్నారు" అని ఖాళీగా పేర్కొన్నారు. ప్రెసిడెన్సీకి పాఠాలు అందజేయబడిన తర్వాత "ఆ సమయంలో ప్రక్రియ కొంచెం అస్పష్టంగా ఉంటుంది" అని ఆందోళన చెందుతున్న మరొక సంధానకర్త అన్నారు.</w:t>
          </w:r>
        </w:sdtContent>
      </w:sdt>
    </w:p>
    <w:p w:rsidR="00000000" w:rsidDel="00000000" w:rsidP="00000000" w:rsidRDefault="00000000" w:rsidRPr="00000000" w14:paraId="00000046">
      <w:pPr>
        <w:numPr>
          <w:ilvl w:val="0"/>
          <w:numId w:val="2"/>
        </w:numPr>
        <w:spacing w:after="0" w:afterAutospacing="0" w:line="276" w:lineRule="auto"/>
        <w:ind w:left="720" w:hanging="360"/>
        <w:jc w:val="both"/>
        <w:rPr>
          <w:rFonts w:ascii="Gautami" w:cs="Gautami" w:eastAsia="Gautami" w:hAnsi="Gautami"/>
        </w:rPr>
      </w:pPr>
      <w:sdt>
        <w:sdtPr>
          <w:tag w:val="goog_rdk_26"/>
        </w:sdtPr>
        <w:sdtContent>
          <w:r w:rsidDel="00000000" w:rsidR="00000000" w:rsidRPr="00000000">
            <w:rPr>
              <w:rFonts w:ascii="Gautami" w:cs="Gautami" w:eastAsia="Gautami" w:hAnsi="Gautami"/>
              <w:rtl w:val="0"/>
            </w:rPr>
            <w:t xml:space="preserve">చర్చల యొక్క ముఖ్య అంశంగా శక్తి ఉంది, వీటిలో చాలా వరకు డిసెంబరు 6, బుధవారం అనుబంధ సంస్థలు ముగిసేలోపు ముసాయిదా నిర్ణయాలు మరియు ముగింపులను పూర్తి చేయడానికి కష్టపడుతున్నాయి.</w:t>
          </w:r>
        </w:sdtContent>
      </w:sdt>
    </w:p>
    <w:p w:rsidR="00000000" w:rsidDel="00000000" w:rsidP="00000000" w:rsidRDefault="00000000" w:rsidRPr="00000000" w14:paraId="00000047">
      <w:pPr>
        <w:numPr>
          <w:ilvl w:val="0"/>
          <w:numId w:val="2"/>
        </w:numPr>
        <w:spacing w:after="0" w:afterAutospacing="0" w:line="276" w:lineRule="auto"/>
        <w:ind w:left="720" w:hanging="360"/>
        <w:jc w:val="both"/>
        <w:rPr>
          <w:rFonts w:ascii="Gautami" w:cs="Gautami" w:eastAsia="Gautami" w:hAnsi="Gautami"/>
        </w:rPr>
      </w:pPr>
      <w:sdt>
        <w:sdtPr>
          <w:tag w:val="goog_rdk_27"/>
        </w:sdtPr>
        <w:sdtContent>
          <w:r w:rsidDel="00000000" w:rsidR="00000000" w:rsidRPr="00000000">
            <w:rPr>
              <w:rFonts w:ascii="Gautami" w:cs="Gautami" w:eastAsia="Gautami" w:hAnsi="Gautami"/>
              <w:rtl w:val="0"/>
            </w:rPr>
            <w:t xml:space="preserve"> జస్ట్ ట్రాన్సిషన్ పాత్‌వేస్ వర్క్ ప్రోగ్రామ్‌లో చర్చలు చాలా భిన్నాభిప్రాయాలను వచ్చాయి. కాన్ఫరెన్స్ రెండవ వారంలో మంత్రులకు ఫార్వార్డ్ చేయగల టెక్స్ట్‌పై ల్యాండింగ్ చేయడానికి ప్రతినిధులు అనధికారిక అనధికారిక సంప్రదింపులలో కలుసుకున్నారు.</w:t>
          </w:r>
        </w:sdtContent>
      </w:sdt>
    </w:p>
    <w:p w:rsidR="00000000" w:rsidDel="00000000" w:rsidP="00000000" w:rsidRDefault="00000000" w:rsidRPr="00000000" w14:paraId="00000048">
      <w:pPr>
        <w:numPr>
          <w:ilvl w:val="0"/>
          <w:numId w:val="2"/>
        </w:numPr>
        <w:spacing w:after="0" w:afterAutospacing="0" w:line="276" w:lineRule="auto"/>
        <w:ind w:left="720" w:hanging="360"/>
        <w:jc w:val="both"/>
        <w:rPr>
          <w:rFonts w:ascii="Gautami" w:cs="Gautami" w:eastAsia="Gautami" w:hAnsi="Gautami"/>
        </w:rPr>
      </w:pPr>
      <w:sdt>
        <w:sdtPr>
          <w:tag w:val="goog_rdk_28"/>
        </w:sdtPr>
        <w:sdtContent>
          <w:r w:rsidDel="00000000" w:rsidR="00000000" w:rsidRPr="00000000">
            <w:rPr>
              <w:rFonts w:ascii="Gautami" w:cs="Gautami" w:eastAsia="Gautami" w:hAnsi="Gautami"/>
              <w:rtl w:val="0"/>
            </w:rPr>
            <w:t xml:space="preserve">గ్లోబల్ స్టాక్‌టేక్, మిటిగేషన్ వర్క్ ప్రోగ్రామ్ మరియు మరిన్నింటిలో అదే ప్రయత్నాలు కనిపించాయి.</w:t>
          </w:r>
        </w:sdtContent>
      </w:sdt>
    </w:p>
    <w:p w:rsidR="00000000" w:rsidDel="00000000" w:rsidP="00000000" w:rsidRDefault="00000000" w:rsidRPr="00000000" w14:paraId="00000049">
      <w:pPr>
        <w:numPr>
          <w:ilvl w:val="0"/>
          <w:numId w:val="2"/>
        </w:numPr>
        <w:spacing w:after="0" w:afterAutospacing="0" w:line="276" w:lineRule="auto"/>
        <w:ind w:left="720" w:hanging="360"/>
        <w:jc w:val="both"/>
        <w:rPr>
          <w:rFonts w:ascii="Gautami" w:cs="Gautami" w:eastAsia="Gautami" w:hAnsi="Gautami"/>
        </w:rPr>
      </w:pPr>
      <w:sdt>
        <w:sdtPr>
          <w:tag w:val="goog_rdk_29"/>
        </w:sdtPr>
        <w:sdtContent>
          <w:r w:rsidDel="00000000" w:rsidR="00000000" w:rsidRPr="00000000">
            <w:rPr>
              <w:rFonts w:ascii="Gautami" w:cs="Gautami" w:eastAsia="Gautami" w:hAnsi="Gautami"/>
              <w:rtl w:val="0"/>
            </w:rPr>
            <w:t xml:space="preserve">ఈ సంధానకర్తల పని ఏమిటంటే, చివరి COP 28 ప్యాకేజీపై చర్చలు జరపడానికి మంత్రులకు సహాయపడే ఎంపికలతో నిండిన వచనాన్ని సిద్ధం చేయడం.</w:t>
          </w:r>
        </w:sdtContent>
      </w:sdt>
    </w:p>
    <w:p w:rsidR="00000000" w:rsidDel="00000000" w:rsidP="00000000" w:rsidRDefault="00000000" w:rsidRPr="00000000" w14:paraId="0000004A">
      <w:pPr>
        <w:numPr>
          <w:ilvl w:val="0"/>
          <w:numId w:val="2"/>
        </w:numPr>
        <w:spacing w:after="440" w:line="276" w:lineRule="auto"/>
        <w:ind w:left="720" w:hanging="360"/>
        <w:jc w:val="both"/>
        <w:rPr>
          <w:rFonts w:ascii="Gautami" w:cs="Gautami" w:eastAsia="Gautami" w:hAnsi="Gautami"/>
        </w:rPr>
      </w:pPr>
      <w:sdt>
        <w:sdtPr>
          <w:tag w:val="goog_rdk_30"/>
        </w:sdtPr>
        <w:sdtContent>
          <w:r w:rsidDel="00000000" w:rsidR="00000000" w:rsidRPr="00000000">
            <w:rPr>
              <w:rFonts w:ascii="Gautami" w:cs="Gautami" w:eastAsia="Gautami" w:hAnsi="Gautami"/>
              <w:rtl w:val="0"/>
            </w:rPr>
            <w:t xml:space="preserve">67 ప్రతులు చర్చలో ఉన్నాయి</w:t>
          </w:r>
        </w:sdtContent>
      </w:sdt>
    </w:p>
    <w:p w:rsidR="00000000" w:rsidDel="00000000" w:rsidP="00000000" w:rsidRDefault="00000000" w:rsidRPr="00000000" w14:paraId="0000004B">
      <w:pPr>
        <w:spacing w:before="240" w:line="276" w:lineRule="auto"/>
        <w:jc w:val="both"/>
        <w:rPr>
          <w:rFonts w:ascii="Arial" w:cs="Arial" w:eastAsia="Arial" w:hAnsi="Arial"/>
        </w:rPr>
      </w:pPr>
      <w:sdt>
        <w:sdtPr>
          <w:tag w:val="goog_rdk_31"/>
        </w:sdtPr>
        <w:sdtContent>
          <w:r w:rsidDel="00000000" w:rsidR="00000000" w:rsidRPr="00000000">
            <w:rPr>
              <w:rFonts w:ascii="Gautami" w:cs="Gautami" w:eastAsia="Gautami" w:hAnsi="Gautami"/>
              <w:rtl w:val="0"/>
            </w:rPr>
            <w:t xml:space="preserve">గ్లోబల్ స్టాక్‌టేక్: 96 "ఐచ్ఛికాలు" తగ్గించడంపై కీలక విభాగం, inc FF:</w:t>
          </w:r>
        </w:sdtContent>
      </w:sdt>
    </w:p>
    <w:p w:rsidR="00000000" w:rsidDel="00000000" w:rsidP="00000000" w:rsidRDefault="00000000" w:rsidRPr="00000000" w14:paraId="0000004C">
      <w:pPr>
        <w:spacing w:before="240" w:line="276" w:lineRule="auto"/>
        <w:jc w:val="both"/>
        <w:rPr>
          <w:rFonts w:ascii="Arial" w:cs="Arial" w:eastAsia="Arial" w:hAnsi="Arial"/>
        </w:rPr>
      </w:pPr>
      <w:sdt>
        <w:sdtPr>
          <w:tag w:val="goog_rdk_32"/>
        </w:sdtPr>
        <w:sdtContent>
          <w:r w:rsidDel="00000000" w:rsidR="00000000" w:rsidRPr="00000000">
            <w:rPr>
              <w:rFonts w:ascii="Gautami" w:cs="Gautami" w:eastAsia="Gautami" w:hAnsi="Gautami"/>
              <w:rtl w:val="0"/>
            </w:rPr>
            <w:t xml:space="preserve">Opt1 - "క్రమబద్ధంగా మరియు FF నుండి కేవలం దశలవారీగా"</w:t>
          </w:r>
        </w:sdtContent>
      </w:sdt>
    </w:p>
    <w:p w:rsidR="00000000" w:rsidDel="00000000" w:rsidP="00000000" w:rsidRDefault="00000000" w:rsidRPr="00000000" w14:paraId="0000004D">
      <w:pPr>
        <w:spacing w:before="240" w:line="276" w:lineRule="auto"/>
        <w:jc w:val="both"/>
        <w:rPr>
          <w:rFonts w:ascii="Arial" w:cs="Arial" w:eastAsia="Arial" w:hAnsi="Arial"/>
        </w:rPr>
      </w:pPr>
      <w:sdt>
        <w:sdtPr>
          <w:tag w:val="goog_rdk_33"/>
        </w:sdtPr>
        <w:sdtContent>
          <w:r w:rsidDel="00000000" w:rsidR="00000000" w:rsidRPr="00000000">
            <w:rPr>
              <w:rFonts w:ascii="Gautami" w:cs="Gautami" w:eastAsia="Gautami" w:hAnsi="Gautami"/>
              <w:rtl w:val="0"/>
            </w:rPr>
            <w:t xml:space="preserve">Opt2 – "accel twds దశలవారీగా FF నుండి బయటపడింది + 2050 నాటికి నికర-సున్నా శక్తి కోసం వినియోగాన్ని వేగంగా తగ్గిస్తుంది"</w:t>
          </w:r>
        </w:sdtContent>
      </w:sdt>
    </w:p>
    <w:p w:rsidR="00000000" w:rsidDel="00000000" w:rsidP="00000000" w:rsidRDefault="00000000" w:rsidRPr="00000000" w14:paraId="0000004E">
      <w:pPr>
        <w:spacing w:before="240" w:line="276" w:lineRule="auto"/>
        <w:jc w:val="both"/>
        <w:rPr>
          <w:rFonts w:ascii="Arial" w:cs="Arial" w:eastAsia="Arial" w:hAnsi="Arial"/>
        </w:rPr>
      </w:pPr>
      <w:sdt>
        <w:sdtPr>
          <w:tag w:val="goog_rdk_34"/>
        </w:sdtPr>
        <w:sdtContent>
          <w:r w:rsidDel="00000000" w:rsidR="00000000" w:rsidRPr="00000000">
            <w:rPr>
              <w:rFonts w:ascii="Gautami" w:cs="Gautami" w:eastAsia="Gautami" w:hAnsi="Gautami"/>
              <w:rtl w:val="0"/>
            </w:rPr>
            <w:t xml:space="preserve">Opt3 - txt లేదు</w:t>
          </w:r>
        </w:sdtContent>
      </w:sdt>
    </w:p>
    <w:p w:rsidR="00000000" w:rsidDel="00000000" w:rsidP="00000000" w:rsidRDefault="00000000" w:rsidRPr="00000000" w14:paraId="0000004F">
      <w:pPr>
        <w:spacing w:before="240" w:line="276" w:lineRule="auto"/>
        <w:jc w:val="both"/>
        <w:rPr>
          <w:rFonts w:ascii="Arial" w:cs="Arial" w:eastAsia="Arial" w:hAnsi="Arial"/>
        </w:rPr>
      </w:pPr>
      <w:sdt>
        <w:sdtPr>
          <w:tag w:val="goog_rdk_35"/>
        </w:sdtPr>
        <w:sdtContent>
          <w:r w:rsidDel="00000000" w:rsidR="00000000" w:rsidRPr="00000000">
            <w:rPr>
              <w:rFonts w:ascii="Gautami" w:cs="Gautami" w:eastAsia="Gautami" w:hAnsi="Gautami"/>
              <w:rtl w:val="0"/>
            </w:rPr>
            <w:t xml:space="preserve">నష్టం మరియు పరిహారం పారిస్ ఒప్పందంతో సమలేఖనం చేయబడిన ప్రత్యేక విభాగంలో ఉంది. నష్టం మరియు నష్టం అనేది UNFCCC మరియు దాని పారిస్ ఒప్పందం యొక్క మూడవ స్తంభం మరియు ఇది తగ్గించడం మరియు అనుసరణతో పాటుగా ప్రతిబింబించాలి అని కొందరు నమ్ముతారు.</w:t>
          </w:r>
        </w:sdtContent>
      </w:sdt>
    </w:p>
    <w:p w:rsidR="00000000" w:rsidDel="00000000" w:rsidP="00000000" w:rsidRDefault="00000000" w:rsidRPr="00000000" w14:paraId="00000050">
      <w:pPr>
        <w:spacing w:before="240" w:line="276" w:lineRule="auto"/>
        <w:jc w:val="both"/>
        <w:rPr>
          <w:rFonts w:ascii="Arial" w:cs="Arial" w:eastAsia="Arial" w:hAnsi="Arial"/>
        </w:rPr>
      </w:pPr>
      <w:sdt>
        <w:sdtPr>
          <w:tag w:val="goog_rdk_36"/>
        </w:sdtPr>
        <w:sdtContent>
          <w:r w:rsidDel="00000000" w:rsidR="00000000" w:rsidRPr="00000000">
            <w:rPr>
              <w:rFonts w:ascii="Gautami" w:cs="Gautami" w:eastAsia="Gautami" w:hAnsi="Gautami"/>
              <w:rtl w:val="0"/>
            </w:rPr>
            <w:t xml:space="preserve">గ్లోబల్ స్టాక్‌టేక్ టెక్స్ట్‌కు USA చేసిన సవరణలు అభివృద్ధి చెందిన దేశ ఫైనాన్స్ బాధ్యతకు సంబంధించిన సూచనలను తొలగించడాన్ని కలిగి ఉంటాయి, అయితే ఫైనాన్స్ అందించడానికి మరిన్ని దేశాలు "స్థానంలో ఉన్న" పిలుపునిస్తున్నాయి. అలాగే ఆర్థిక ప్రవాహాన్ని మెరుగుపరచడంలో భాగంగా CBDRని తొలగించాలని సూచించారు</w:t>
          </w:r>
        </w:sdtContent>
      </w:sdt>
    </w:p>
    <w:p w:rsidR="00000000" w:rsidDel="00000000" w:rsidP="00000000" w:rsidRDefault="00000000" w:rsidRPr="00000000" w14:paraId="0000005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before="240" w:line="276" w:lineRule="auto"/>
        <w:jc w:val="both"/>
        <w:rPr>
          <w:rFonts w:ascii="Arial" w:cs="Arial" w:eastAsia="Arial" w:hAnsi="Arial"/>
          <w:b w:val="1"/>
        </w:rPr>
      </w:pPr>
      <w:sdt>
        <w:sdtPr>
          <w:tag w:val="goog_rdk_37"/>
        </w:sdtPr>
        <w:sdtContent>
          <w:r w:rsidDel="00000000" w:rsidR="00000000" w:rsidRPr="00000000">
            <w:rPr>
              <w:rFonts w:ascii="Gautami" w:cs="Gautami" w:eastAsia="Gautami" w:hAnsi="Gautami"/>
              <w:b w:val="1"/>
              <w:rtl w:val="0"/>
            </w:rPr>
            <w:t xml:space="preserve">ముఖ్యమైన అభ్యంతరాలు</w:t>
          </w:r>
        </w:sdtContent>
      </w:sdt>
    </w:p>
    <w:p w:rsidR="00000000" w:rsidDel="00000000" w:rsidP="00000000" w:rsidRDefault="00000000" w:rsidRPr="00000000" w14:paraId="00000053">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డిసెంబరు 1 మరియు 2 తేదీలలో, 154 మంది రాష్ట్రాలు మరియు ప్రభుత్వాధినేతలు, మరియు Cop28 యొక్క 22 మంది నిర్వాహకులు మరియు వార్షిక వాతావరణ సమావేశాన్ని పర్యవేక్షిస్తున్న UN బాడీ, దుబాయ్‌లోని కార్యకర్తలు సాధారణంగా నిరసనలు జరిగే దేశంలో పౌర సమాజాన్ని ప్రమాదంలోకి నెట్టి ప్రదర్శన చేయడం సురక్షితం కాదా లేదా అనే విషయాన్ని స్పష్టం చేయలేదు. నిషేధించబడింది.</w:t>
      </w:r>
    </w:p>
    <w:p w:rsidR="00000000" w:rsidDel="00000000" w:rsidP="00000000" w:rsidRDefault="00000000" w:rsidRPr="00000000" w14:paraId="00000054">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కార్యకర్తలతో సహా 80,000 మంది హాజరైనప్పటికీ, కొన్ని నిరసనలకు అనుమతి నిరాకరించబడింది, స్వేచ్ఛా వ్యక్తీకరణపై UAE యొక్క పరిమితుల కారణంగా భద్రత గురించి ఆందోళనలు లేవనెత్తాయి. అటువంటి వాతావరణంలో Cop28ని హోస్ట్ చేయడం ప్రమాదాలను కలిగిస్తుందని మరియు భద్రతా హామీలు అవసరం లేదని విమర్శకులు వాదించారు.</w:t>
      </w:r>
    </w:p>
    <w:p w:rsidR="00000000" w:rsidDel="00000000" w:rsidP="00000000" w:rsidRDefault="00000000" w:rsidRPr="00000000" w14:paraId="00000055">
      <w:pPr>
        <w:spacing w:before="240" w:line="276" w:lineRule="auto"/>
        <w:jc w:val="both"/>
        <w:rPr>
          <w:rFonts w:ascii="Gautami" w:cs="Gautami" w:eastAsia="Gautami" w:hAnsi="Gautami"/>
        </w:rPr>
      </w:pPr>
      <w:r w:rsidDel="00000000" w:rsidR="00000000" w:rsidRPr="00000000">
        <w:rPr>
          <w:rFonts w:ascii="Gautami" w:cs="Gautami" w:eastAsia="Gautami" w:hAnsi="Gautami"/>
          <w:rtl w:val="0"/>
        </w:rPr>
        <w:t xml:space="preserve">• దుబాయ్‌లో జరిగిన UNFCCC COP 28 సైడ్ ఈవెంట్‌లో మాట్లాడుతూ, లీనా నందన్ (పర్యావరణ కార్యదర్శి, భారతదేశం) ఆర్థిక వృద్ధి నుండి ఉద్గారాలను విడదీయడంలో భారతదేశం సాధించిన విజయాన్ని హైలైట్ చేశారు. "భారతదేశం వృద్ధి చెందుతూనే ఉంది, ఇది ఆర్థిక వృద్ధి నుండి ఉద్గారాలను క్రమంగా విడదీసింది, మరియు దీని ఫలితంగా 2019లోనే GDP యొక్క ఉద్గార తీవ్రత 33% తగ్గింపును సాధించింది" అని ఆమె చెప్పారు.</w:t>
      </w:r>
    </w:p>
    <w:p w:rsidR="00000000" w:rsidDel="00000000" w:rsidP="00000000" w:rsidRDefault="00000000" w:rsidRPr="00000000" w14:paraId="00000056">
      <w:pPr>
        <w:spacing w:before="240" w:line="276" w:lineRule="auto"/>
        <w:jc w:val="both"/>
        <w:rPr>
          <w:rFonts w:ascii="Arial" w:cs="Arial" w:eastAsia="Arial" w:hAnsi="Arial"/>
          <w:b w:val="1"/>
        </w:rPr>
      </w:pPr>
      <w:sdt>
        <w:sdtPr>
          <w:tag w:val="goog_rdk_38"/>
        </w:sdtPr>
        <w:sdtContent>
          <w:r w:rsidDel="00000000" w:rsidR="00000000" w:rsidRPr="00000000">
            <w:rPr>
              <w:rFonts w:ascii="Gautami" w:cs="Gautami" w:eastAsia="Gautami" w:hAnsi="Gautami"/>
              <w:b w:val="1"/>
              <w:rtl w:val="0"/>
            </w:rPr>
            <w:t xml:space="preserve">డిసెంబర్ 6వ తేదీన</w:t>
          </w:r>
        </w:sdtContent>
      </w:sdt>
    </w:p>
    <w:p w:rsidR="00000000" w:rsidDel="00000000" w:rsidP="00000000" w:rsidRDefault="00000000" w:rsidRPr="00000000" w14:paraId="00000057">
      <w:pPr>
        <w:spacing w:after="0" w:before="240" w:line="276" w:lineRule="auto"/>
        <w:jc w:val="both"/>
        <w:rPr>
          <w:rFonts w:ascii="Arial" w:cs="Arial" w:eastAsia="Arial" w:hAnsi="Arial"/>
          <w:b w:val="1"/>
        </w:rPr>
      </w:pPr>
      <w:r w:rsidDel="00000000" w:rsidR="00000000" w:rsidRPr="00000000">
        <w:rPr>
          <w:rFonts w:ascii="Times New Roman" w:cs="Times New Roman" w:eastAsia="Times New Roman" w:hAnsi="Times New Roman"/>
          <w:sz w:val="24"/>
          <w:szCs w:val="24"/>
          <w:rtl w:val="0"/>
        </w:rPr>
        <w:t xml:space="preserve"> </w:t>
      </w:r>
      <w:sdt>
        <w:sdtPr>
          <w:tag w:val="goog_rdk_39"/>
        </w:sdtPr>
        <w:sdtContent>
          <w:r w:rsidDel="00000000" w:rsidR="00000000" w:rsidRPr="00000000">
            <w:rPr>
              <w:rFonts w:ascii="Gautami" w:cs="Gautami" w:eastAsia="Gautami" w:hAnsi="Gautami"/>
              <w:b w:val="1"/>
              <w:rtl w:val="0"/>
            </w:rPr>
            <w:t xml:space="preserve">ఇది ఆర్ట్ &amp; క్లైమేట్ డే</w:t>
          </w:r>
        </w:sdtContent>
      </w:sdt>
    </w:p>
    <w:p w:rsidR="00000000" w:rsidDel="00000000" w:rsidP="00000000" w:rsidRDefault="00000000" w:rsidRPr="00000000" w14:paraId="00000058">
      <w:pPr>
        <w:spacing w:after="0" w:before="24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9">
      <w:pPr>
        <w:numPr>
          <w:ilvl w:val="0"/>
          <w:numId w:val="4"/>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COP28 యొక్క చివరి రెండు రోజులలో టెక్స్ట్‌లను చర్చించడంపై దృష్టి పెట్టడానికి నేపథ్య సంఘటనలు ఉండవు.</w:t>
      </w:r>
    </w:p>
    <w:p w:rsidR="00000000" w:rsidDel="00000000" w:rsidP="00000000" w:rsidRDefault="00000000" w:rsidRPr="00000000" w14:paraId="0000005A">
      <w:pPr>
        <w:numPr>
          <w:ilvl w:val="0"/>
          <w:numId w:val="4"/>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ఈ రోజు 95 ఈవెంట్‌లు షెడ్యూల్ చేయబడ్డాయి</w:t>
      </w:r>
    </w:p>
    <w:p w:rsidR="00000000" w:rsidDel="00000000" w:rsidP="00000000" w:rsidRDefault="00000000" w:rsidRPr="00000000" w14:paraId="0000005B">
      <w:pPr>
        <w:numPr>
          <w:ilvl w:val="0"/>
          <w:numId w:val="4"/>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డిసెంబర్ 6న పట్టణీకరణ మరియు వాతావరణ మార్పులపై మంత్రివర్గ సమావేశం</w:t>
      </w:r>
    </w:p>
    <w:p w:rsidR="00000000" w:rsidDel="00000000" w:rsidP="00000000" w:rsidRDefault="00000000" w:rsidRPr="00000000" w14:paraId="0000005C">
      <w:pPr>
        <w:numPr>
          <w:ilvl w:val="0"/>
          <w:numId w:val="4"/>
        </w:numPr>
        <w:spacing w:after="0" w:afterAutospacing="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పార్లమెంట్లు డ్రైవింగ్ క్లైమేట్ యాక్షన్ మరియు మొదటి గ్లోబల్ స్టాక్‌టేక్‌కు మించిన స్థిరత్వం</w:t>
      </w:r>
    </w:p>
    <w:p w:rsidR="00000000" w:rsidDel="00000000" w:rsidP="00000000" w:rsidRDefault="00000000" w:rsidRPr="00000000" w14:paraId="0000005D">
      <w:pPr>
        <w:numPr>
          <w:ilvl w:val="0"/>
          <w:numId w:val="4"/>
        </w:numPr>
        <w:spacing w:after="440" w:line="276" w:lineRule="auto"/>
        <w:ind w:left="720" w:hanging="360"/>
        <w:jc w:val="both"/>
        <w:rPr>
          <w:rFonts w:ascii="Gautami" w:cs="Gautami" w:eastAsia="Gautami" w:hAnsi="Gautami"/>
        </w:rPr>
      </w:pPr>
      <w:r w:rsidDel="00000000" w:rsidR="00000000" w:rsidRPr="00000000">
        <w:rPr>
          <w:rFonts w:ascii="Gautami" w:cs="Gautami" w:eastAsia="Gautami" w:hAnsi="Gautami"/>
          <w:rtl w:val="0"/>
        </w:rPr>
        <w:t xml:space="preserve">వాతావరణ చర్యలో పార్లమెంటరీ పాత్ర గురించి చర్చించడానికి 140 జాతీయ పార్లమెంటరీ సంస్థల సమావేశం, IPU ద్వారా నిర్వహించబడింది</w:t>
      </w:r>
    </w:p>
    <w:p w:rsidR="00000000" w:rsidDel="00000000" w:rsidP="00000000" w:rsidRDefault="00000000" w:rsidRPr="00000000" w14:paraId="0000005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after="0" w:before="240" w:line="276" w:lineRule="auto"/>
        <w:jc w:val="both"/>
        <w:rPr>
          <w:rFonts w:ascii="Arial" w:cs="Arial" w:eastAsia="Arial" w:hAnsi="Arial"/>
          <w:b w:val="1"/>
        </w:rPr>
      </w:pPr>
      <w:sdt>
        <w:sdtPr>
          <w:tag w:val="goog_rdk_40"/>
        </w:sdtPr>
        <w:sdtContent>
          <w:r w:rsidDel="00000000" w:rsidR="00000000" w:rsidRPr="00000000">
            <w:rPr>
              <w:rFonts w:ascii="Gautami" w:cs="Gautami" w:eastAsia="Gautami" w:hAnsi="Gautami"/>
              <w:b w:val="1"/>
              <w:rtl w:val="0"/>
            </w:rPr>
            <w:t xml:space="preserve">సందేహ నివృత్తికి</w:t>
          </w:r>
        </w:sdtContent>
      </w:sdt>
      <w:r w:rsidDel="00000000" w:rsidR="00000000" w:rsidRPr="00000000">
        <w:rPr>
          <w:rtl w:val="0"/>
        </w:rPr>
      </w:r>
    </w:p>
    <w:p w:rsidR="00000000" w:rsidDel="00000000" w:rsidP="00000000" w:rsidRDefault="00000000" w:rsidRPr="00000000" w14:paraId="00000060">
      <w:pPr>
        <w:spacing w:before="240" w:line="276" w:lineRule="auto"/>
        <w:jc w:val="both"/>
        <w:rPr>
          <w:rFonts w:ascii="Arial" w:cs="Arial" w:eastAsia="Arial" w:hAnsi="Arial"/>
        </w:rPr>
      </w:pPr>
      <w:sdt>
        <w:sdtPr>
          <w:tag w:val="goog_rdk_41"/>
        </w:sdtPr>
        <w:sdtContent>
          <w:r w:rsidDel="00000000" w:rsidR="00000000" w:rsidRPr="00000000">
            <w:rPr>
              <w:rFonts w:ascii="Gautami" w:cs="Gautami" w:eastAsia="Gautami" w:hAnsi="Gautami"/>
              <w:rtl w:val="0"/>
            </w:rPr>
            <w:t xml:space="preserve">డాక్టర్ నరసింహ రెడ్డి దొంతి, Ph. 90102-05742, పబ్లిక్ పాలసీ క్యాంపెయినర్</w:t>
          </w:r>
        </w:sdtContent>
      </w:sdt>
    </w:p>
    <w:p w:rsidR="00000000" w:rsidDel="00000000" w:rsidP="00000000" w:rsidRDefault="00000000" w:rsidRPr="00000000" w14:paraId="00000061">
      <w:pPr>
        <w:spacing w:before="240" w:line="276" w:lineRule="auto"/>
        <w:jc w:val="both"/>
        <w:rPr>
          <w:rFonts w:ascii="Arial" w:cs="Arial" w:eastAsia="Arial" w:hAnsi="Arial"/>
        </w:rPr>
      </w:pPr>
      <w:sdt>
        <w:sdtPr>
          <w:tag w:val="goog_rdk_42"/>
        </w:sdtPr>
        <w:sdtContent>
          <w:r w:rsidDel="00000000" w:rsidR="00000000" w:rsidRPr="00000000">
            <w:rPr>
              <w:rFonts w:ascii="Gautami" w:cs="Gautami" w:eastAsia="Gautami" w:hAnsi="Gautami"/>
              <w:rtl w:val="0"/>
            </w:rPr>
            <w:t xml:space="preserve">ఇది COP28 సదస్సు యొక్క 5వ అప్‌డేట్ మరియు 13 డిసెంబర్ 2023 వరకు ప్రతిరోజూ కొనసాగుతుంది. ఇది కేవలం రిపోర్టింగ్ మాత్రమే కాదు, COP28 సదస్సు సరళిని మన పర్యావరణం మరియు భారతదేశం దృష్టితో పరిలోకించడం జరుగుతుంది.</w:t>
          </w:r>
        </w:sdtContent>
      </w:sdt>
    </w:p>
    <w:p w:rsidR="00000000" w:rsidDel="00000000" w:rsidP="00000000" w:rsidRDefault="00000000" w:rsidRPr="00000000" w14:paraId="00000062">
      <w:pPr>
        <w:spacing w:before="240" w:line="276" w:lineRule="auto"/>
        <w:jc w:val="both"/>
        <w:rPr>
          <w:color w:val="0000ff"/>
          <w:u w:val="single"/>
        </w:rPr>
      </w:pPr>
      <w:sdt>
        <w:sdtPr>
          <w:tag w:val="goog_rdk_43"/>
        </w:sdtPr>
        <w:sdtContent>
          <w:r w:rsidDel="00000000" w:rsidR="00000000" w:rsidRPr="00000000">
            <w:rPr>
              <w:rFonts w:ascii="Gautami" w:cs="Gautami" w:eastAsia="Gautami" w:hAnsi="Gautami"/>
              <w:rtl w:val="0"/>
            </w:rPr>
            <w:t xml:space="preserve">కౌన్సిల్ ఫర్ ఎర్త్ లీడర్‌షిప్ అండ్ సస్టైనబిలిటీ (CELS), కౌన్సిల్ ఫర్ గ్రీన్ రివల్యూషన్, అనేక సంస్థల సహకారంతో, టెక్స్ట్ మరియు వీడియో రెండింటిలోనూ రోజువారీ విశ్లేషణను నిర్వహిస్తోంది. మీరు ఇక్కడ సమీక్షలో చేరవచ్చు:</w:t>
          </w:r>
        </w:sdtContent>
      </w:sdt>
      <w:hyperlink r:id="rId7">
        <w:r w:rsidDel="00000000" w:rsidR="00000000" w:rsidRPr="00000000">
          <w:rPr>
            <w:rFonts w:ascii="Arial" w:cs="Arial" w:eastAsia="Arial" w:hAnsi="Arial"/>
            <w:rtl w:val="0"/>
          </w:rPr>
          <w:t xml:space="preserve"> </w:t>
        </w:r>
      </w:hyperlink>
      <w:hyperlink r:id="rId8">
        <w:r w:rsidDel="00000000" w:rsidR="00000000" w:rsidRPr="00000000">
          <w:rPr>
            <w:color w:val="0000ff"/>
            <w:u w:val="single"/>
            <w:rtl w:val="0"/>
          </w:rPr>
          <w:t xml:space="preserve">https://bit.ly/3U9KXn7</w:t>
        </w:r>
      </w:hyperlink>
      <w:r w:rsidDel="00000000" w:rsidR="00000000" w:rsidRPr="00000000">
        <w:rPr>
          <w:rtl w:val="0"/>
        </w:rPr>
      </w:r>
    </w:p>
    <w:p w:rsidR="00000000" w:rsidDel="00000000" w:rsidP="00000000" w:rsidRDefault="00000000" w:rsidRPr="00000000" w14:paraId="00000063">
      <w:pPr>
        <w:spacing w:before="240" w:line="276" w:lineRule="auto"/>
        <w:jc w:val="both"/>
        <w:rPr>
          <w:rFonts w:ascii="Arial" w:cs="Arial" w:eastAsia="Arial" w:hAnsi="Arial"/>
          <w:color w:val="1155cc"/>
          <w:u w:val="single"/>
        </w:rPr>
      </w:pPr>
      <w:sdt>
        <w:sdtPr>
          <w:tag w:val="goog_rdk_44"/>
        </w:sdtPr>
        <w:sdtContent>
          <w:r w:rsidDel="00000000" w:rsidR="00000000" w:rsidRPr="00000000">
            <w:rPr>
              <w:rFonts w:ascii="Gautami" w:cs="Gautami" w:eastAsia="Gautami" w:hAnsi="Gautami"/>
              <w:rtl w:val="0"/>
            </w:rPr>
            <w:t xml:space="preserve">రివ్యూ వీడియో రికార్డింగ్ లింక్:</w:t>
          </w:r>
        </w:sdtContent>
      </w:sdt>
      <w:hyperlink r:id="rId9">
        <w:r w:rsidDel="00000000" w:rsidR="00000000" w:rsidRPr="00000000">
          <w:rPr>
            <w:rFonts w:ascii="Arial" w:cs="Arial" w:eastAsia="Arial" w:hAnsi="Arial"/>
            <w:color w:val="1155cc"/>
            <w:u w:val="single"/>
            <w:rtl w:val="0"/>
          </w:rPr>
          <w:t xml:space="preserve">https://youtu.be/BX9m0eKPhts</w:t>
        </w:r>
      </w:hyperlink>
      <w:r w:rsidDel="00000000" w:rsidR="00000000" w:rsidRPr="00000000">
        <w:rPr>
          <w:rtl w:val="0"/>
        </w:rPr>
      </w:r>
    </w:p>
    <w:p w:rsidR="00000000" w:rsidDel="00000000" w:rsidP="00000000" w:rsidRDefault="00000000" w:rsidRPr="00000000" w14:paraId="00000064">
      <w:pPr>
        <w:jc w:val="both"/>
        <w:rPr>
          <w:rFonts w:ascii="Nirmala UI" w:cs="Nirmala UI" w:eastAsia="Nirmala UI" w:hAnsi="Nirmala UI"/>
          <w:b w:val="1"/>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utami"/>
  <w:font w:name="Times New Roman"/>
  <w:font w:name="Nirmala U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731510" cy="633773"/>
          <wp:effectExtent b="0" l="0" r="0" t="0"/>
          <wp:docPr descr="https://lh7-us.googleusercontent.com/teGV_E63aSB0VJIi-kvm8M35kuCRukyMEVwHZjw1vaGgBuY5ct8NADCqjuqqwHwqgB6GumCiQx0l6hmJ19yjnmkgwLkk5tfaDRlrUhHqT5upOnBBJjVjUOzGC0GxeaBp--I2twcSMja7" id="1" name="image1.png"/>
          <a:graphic>
            <a:graphicData uri="http://schemas.openxmlformats.org/drawingml/2006/picture">
              <pic:pic>
                <pic:nvPicPr>
                  <pic:cNvPr descr="https://lh7-us.googleusercontent.com/teGV_E63aSB0VJIi-kvm8M35kuCRukyMEVwHZjw1vaGgBuY5ct8NADCqjuqqwHwqgB6GumCiQx0l6hmJ19yjnmkgwLkk5tfaDRlrUhHqT5upOnBBJjVjUOzGC0GxeaBp--I2twcSMja7" id="0" name="image1.png"/>
                  <pic:cNvPicPr preferRelativeResize="0"/>
                </pic:nvPicPr>
                <pic:blipFill>
                  <a:blip r:embed="rId1"/>
                  <a:srcRect b="0" l="0" r="0" t="0"/>
                  <a:stretch>
                    <a:fillRect/>
                  </a:stretch>
                </pic:blipFill>
                <pic:spPr>
                  <a:xfrm>
                    <a:off x="0" y="0"/>
                    <a:ext cx="5731510" cy="63377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Climate Change</w:t>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of People</w:t>
    </w:r>
  </w:p>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COP-28, Dubai</w:t>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2023</w:t>
    </w:r>
  </w:p>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youtu.be/BX9m0eKPh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3U9KXn7" TargetMode="External"/><Relationship Id="rId8" Type="http://schemas.openxmlformats.org/officeDocument/2006/relationships/hyperlink" Target="https://bit.ly/3U9KXn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YzMkLMT0JcrXf4lpn6uBXChNA==">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